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A91E" w14:textId="4BCAE4D1" w:rsidR="001407D0" w:rsidRDefault="001407D0" w:rsidP="00085C40">
      <w:pPr>
        <w:ind w:left="-1276" w:hanging="142"/>
      </w:pPr>
    </w:p>
    <w:p w14:paraId="20E417A6" w14:textId="7734B08C" w:rsidR="00085C40" w:rsidRDefault="005B44C2" w:rsidP="008B48FA">
      <w:pPr>
        <w:rPr>
          <w:rFonts w:ascii="Gibson" w:hAnsi="Gibson" w:cs="Arial"/>
          <w:b/>
          <w:sz w:val="56"/>
          <w:szCs w:val="56"/>
        </w:rPr>
      </w:pPr>
      <w:r>
        <w:rPr>
          <w:noProof/>
        </w:rPr>
        <w:drawing>
          <wp:anchor distT="0" distB="0" distL="114300" distR="114300" simplePos="0" relativeHeight="251659264" behindDoc="1" locked="0" layoutInCell="1" allowOverlap="1" wp14:anchorId="61D585F2" wp14:editId="5740F4B2">
            <wp:simplePos x="0" y="0"/>
            <wp:positionH relativeFrom="margin">
              <wp:posOffset>5102860</wp:posOffset>
            </wp:positionH>
            <wp:positionV relativeFrom="paragraph">
              <wp:posOffset>121285</wp:posOffset>
            </wp:positionV>
            <wp:extent cx="1309370" cy="485775"/>
            <wp:effectExtent l="0" t="0" r="5080" b="9525"/>
            <wp:wrapTight wrapText="bothSides">
              <wp:wrapPolygon edited="0">
                <wp:start x="0" y="0"/>
                <wp:lineTo x="0" y="21176"/>
                <wp:lineTo x="21370" y="21176"/>
                <wp:lineTo x="21370" y="0"/>
                <wp:lineTo x="0" y="0"/>
              </wp:wrapPolygon>
            </wp:wrapTight>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412" t="22957" r="14516" b="20623"/>
                    <a:stretch/>
                  </pic:blipFill>
                  <pic:spPr bwMode="auto">
                    <a:xfrm>
                      <a:off x="0" y="0"/>
                      <a:ext cx="130937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D0EB1" w14:textId="42132984" w:rsidR="001407D0" w:rsidRPr="008B48FA" w:rsidRDefault="001407D0" w:rsidP="001E6228">
      <w:pPr>
        <w:jc w:val="both"/>
        <w:rPr>
          <w:rFonts w:ascii="Arial" w:hAnsi="Arial" w:cs="Arial"/>
        </w:rPr>
      </w:pPr>
      <w:r w:rsidRPr="12DE396E">
        <w:rPr>
          <w:rFonts w:ascii="Gibson Light" w:hAnsi="Gibson Light" w:cs="Arial"/>
          <w:b/>
          <w:bCs/>
          <w:sz w:val="56"/>
          <w:szCs w:val="56"/>
        </w:rPr>
        <w:t>INTRODUCTION</w:t>
      </w:r>
      <w:r w:rsidRPr="12DE396E">
        <w:rPr>
          <w:rFonts w:ascii="Gibson" w:hAnsi="Gibson" w:cs="Arial"/>
          <w:b/>
          <w:bCs/>
          <w:color w:val="004B97"/>
          <w:sz w:val="56"/>
          <w:szCs w:val="56"/>
        </w:rPr>
        <w:t xml:space="preserve"> </w:t>
      </w:r>
      <w:r>
        <w:br/>
      </w:r>
      <w:r>
        <w:br/>
      </w:r>
      <w:r w:rsidR="007D7DC4" w:rsidRPr="12DE396E">
        <w:rPr>
          <w:rFonts w:ascii="Arial" w:hAnsi="Arial" w:cs="Arial"/>
          <w:color w:val="000000" w:themeColor="text1"/>
        </w:rPr>
        <w:t>Welcom</w:t>
      </w:r>
      <w:r w:rsidR="00640E68" w:rsidRPr="12DE396E">
        <w:rPr>
          <w:rFonts w:ascii="Arial" w:hAnsi="Arial" w:cs="Arial"/>
          <w:color w:val="000000" w:themeColor="text1"/>
        </w:rPr>
        <w:t>e</w:t>
      </w:r>
      <w:r w:rsidR="007D7DC4" w:rsidRPr="12DE396E">
        <w:rPr>
          <w:rFonts w:ascii="Arial" w:hAnsi="Arial" w:cs="Arial"/>
          <w:color w:val="000000" w:themeColor="text1"/>
        </w:rPr>
        <w:t xml:space="preserve">! Football West (FW) supports a thriving football community of over 250 </w:t>
      </w:r>
      <w:r w:rsidR="15A49805" w:rsidRPr="12DE396E">
        <w:rPr>
          <w:rFonts w:ascii="Arial" w:hAnsi="Arial" w:cs="Arial"/>
          <w:color w:val="000000" w:themeColor="text1"/>
        </w:rPr>
        <w:t>c</w:t>
      </w:r>
      <w:r w:rsidR="007D7DC4" w:rsidRPr="12DE396E">
        <w:rPr>
          <w:rFonts w:ascii="Arial" w:hAnsi="Arial" w:cs="Arial"/>
          <w:color w:val="000000" w:themeColor="text1"/>
        </w:rPr>
        <w:t xml:space="preserve">lubs across WA and is focused on sustainable development of new </w:t>
      </w:r>
      <w:r w:rsidR="2E39DC6E" w:rsidRPr="12DE396E">
        <w:rPr>
          <w:rFonts w:ascii="Arial" w:hAnsi="Arial" w:cs="Arial"/>
          <w:color w:val="000000" w:themeColor="text1"/>
        </w:rPr>
        <w:t>c</w:t>
      </w:r>
      <w:r w:rsidR="007D7DC4" w:rsidRPr="12DE396E">
        <w:rPr>
          <w:rFonts w:ascii="Arial" w:hAnsi="Arial" w:cs="Arial"/>
          <w:color w:val="000000" w:themeColor="text1"/>
        </w:rPr>
        <w:t xml:space="preserve">lubs. </w:t>
      </w:r>
      <w:r w:rsidRPr="12DE396E">
        <w:rPr>
          <w:rFonts w:ascii="Arial" w:hAnsi="Arial" w:cs="Arial"/>
          <w:color w:val="000000" w:themeColor="text1"/>
        </w:rPr>
        <w:t>Th</w:t>
      </w:r>
      <w:r w:rsidR="413719FB" w:rsidRPr="12DE396E">
        <w:rPr>
          <w:rFonts w:ascii="Arial" w:hAnsi="Arial" w:cs="Arial"/>
          <w:color w:val="000000" w:themeColor="text1"/>
        </w:rPr>
        <w:t>e</w:t>
      </w:r>
      <w:r w:rsidRPr="12DE396E">
        <w:rPr>
          <w:rFonts w:ascii="Arial" w:hAnsi="Arial" w:cs="Arial"/>
          <w:color w:val="000000" w:themeColor="text1"/>
        </w:rPr>
        <w:t xml:space="preserve"> </w:t>
      </w:r>
      <w:r w:rsidR="6A7D47D6" w:rsidRPr="12DE396E">
        <w:rPr>
          <w:rFonts w:ascii="Arial" w:hAnsi="Arial" w:cs="Arial"/>
          <w:color w:val="000000" w:themeColor="text1"/>
        </w:rPr>
        <w:t>n</w:t>
      </w:r>
      <w:r w:rsidRPr="12DE396E">
        <w:rPr>
          <w:rFonts w:ascii="Arial" w:hAnsi="Arial" w:cs="Arial"/>
          <w:color w:val="000000" w:themeColor="text1"/>
        </w:rPr>
        <w:t xml:space="preserve">ew </w:t>
      </w:r>
      <w:r w:rsidR="1E8E1E76" w:rsidRPr="12DE396E">
        <w:rPr>
          <w:rFonts w:ascii="Arial" w:hAnsi="Arial" w:cs="Arial"/>
          <w:color w:val="000000" w:themeColor="text1"/>
        </w:rPr>
        <w:t>c</w:t>
      </w:r>
      <w:r w:rsidRPr="12DE396E">
        <w:rPr>
          <w:rFonts w:ascii="Arial" w:hAnsi="Arial" w:cs="Arial"/>
          <w:color w:val="000000" w:themeColor="text1"/>
        </w:rPr>
        <w:t xml:space="preserve">lub </w:t>
      </w:r>
      <w:r w:rsidR="56D1BC8C" w:rsidRPr="12DE396E">
        <w:rPr>
          <w:rFonts w:ascii="Arial" w:hAnsi="Arial" w:cs="Arial"/>
          <w:color w:val="000000" w:themeColor="text1"/>
        </w:rPr>
        <w:t>a</w:t>
      </w:r>
      <w:r w:rsidRPr="12DE396E">
        <w:rPr>
          <w:rFonts w:ascii="Arial" w:hAnsi="Arial" w:cs="Arial"/>
          <w:color w:val="000000" w:themeColor="text1"/>
        </w:rPr>
        <w:t xml:space="preserve">pplication must be completed </w:t>
      </w:r>
      <w:r w:rsidR="005C1A1A" w:rsidRPr="12DE396E">
        <w:rPr>
          <w:rFonts w:ascii="Arial" w:hAnsi="Arial" w:cs="Arial"/>
          <w:color w:val="000000" w:themeColor="text1"/>
        </w:rPr>
        <w:t>for</w:t>
      </w:r>
      <w:r w:rsidRPr="12DE396E">
        <w:rPr>
          <w:rFonts w:ascii="Arial" w:hAnsi="Arial" w:cs="Arial"/>
          <w:color w:val="000000" w:themeColor="text1"/>
        </w:rPr>
        <w:t xml:space="preserve"> F</w:t>
      </w:r>
      <w:r w:rsidR="002C6356" w:rsidRPr="12DE396E">
        <w:rPr>
          <w:rFonts w:ascii="Arial" w:hAnsi="Arial" w:cs="Arial"/>
          <w:color w:val="000000" w:themeColor="text1"/>
        </w:rPr>
        <w:t>W</w:t>
      </w:r>
      <w:r w:rsidR="005C1A1A" w:rsidRPr="12DE396E">
        <w:rPr>
          <w:rFonts w:ascii="Arial" w:hAnsi="Arial" w:cs="Arial"/>
          <w:color w:val="000000" w:themeColor="text1"/>
        </w:rPr>
        <w:t xml:space="preserve"> to commence the new club application process</w:t>
      </w:r>
      <w:r w:rsidRPr="12DE396E">
        <w:rPr>
          <w:rFonts w:ascii="Arial" w:hAnsi="Arial" w:cs="Arial"/>
          <w:color w:val="000000" w:themeColor="text1"/>
        </w:rPr>
        <w:t xml:space="preserve">. For metropolitan </w:t>
      </w:r>
      <w:r w:rsidR="17406866" w:rsidRPr="12DE396E">
        <w:rPr>
          <w:rFonts w:ascii="Arial" w:hAnsi="Arial" w:cs="Arial"/>
          <w:color w:val="000000" w:themeColor="text1"/>
        </w:rPr>
        <w:t>c</w:t>
      </w:r>
      <w:r w:rsidRPr="12DE396E">
        <w:rPr>
          <w:rFonts w:ascii="Arial" w:hAnsi="Arial" w:cs="Arial"/>
          <w:color w:val="000000" w:themeColor="text1"/>
        </w:rPr>
        <w:t>lubs, this includes the process to approve entry into any F</w:t>
      </w:r>
      <w:r w:rsidR="003F77A6" w:rsidRPr="12DE396E">
        <w:rPr>
          <w:rFonts w:ascii="Arial" w:hAnsi="Arial" w:cs="Arial"/>
          <w:color w:val="000000" w:themeColor="text1"/>
        </w:rPr>
        <w:t>W</w:t>
      </w:r>
      <w:r w:rsidRPr="12DE396E">
        <w:rPr>
          <w:rFonts w:ascii="Arial" w:hAnsi="Arial" w:cs="Arial"/>
          <w:color w:val="000000" w:themeColor="text1"/>
        </w:rPr>
        <w:t xml:space="preserve"> competitions. </w:t>
      </w:r>
    </w:p>
    <w:p w14:paraId="7BF95C6C" w14:textId="06FB13A2" w:rsidR="0058061A" w:rsidRPr="008B48FA" w:rsidRDefault="001407D0" w:rsidP="001407D0">
      <w:pPr>
        <w:spacing w:after="120" w:line="240" w:lineRule="auto"/>
        <w:rPr>
          <w:rFonts w:ascii="Arial" w:hAnsi="Arial" w:cs="Arial"/>
          <w:color w:val="000000"/>
        </w:rPr>
      </w:pPr>
      <w:r w:rsidRPr="008B48FA">
        <w:rPr>
          <w:rFonts w:ascii="Arial" w:hAnsi="Arial" w:cs="Arial"/>
          <w:color w:val="000000"/>
        </w:rPr>
        <w:t>Please note</w:t>
      </w:r>
      <w:r w:rsidR="03B9FAF3" w:rsidRPr="008B48FA">
        <w:rPr>
          <w:rFonts w:ascii="Arial" w:hAnsi="Arial" w:cs="Arial"/>
          <w:color w:val="000000"/>
        </w:rPr>
        <w:t>,</w:t>
      </w:r>
      <w:r w:rsidRPr="008B48FA">
        <w:rPr>
          <w:rFonts w:ascii="Arial" w:hAnsi="Arial" w:cs="Arial"/>
          <w:color w:val="000000"/>
        </w:rPr>
        <w:t xml:space="preserve"> that completion of th</w:t>
      </w:r>
      <w:r w:rsidR="464B41F0" w:rsidRPr="008B48FA">
        <w:rPr>
          <w:rFonts w:ascii="Arial" w:hAnsi="Arial" w:cs="Arial"/>
          <w:color w:val="000000"/>
        </w:rPr>
        <w:t>e</w:t>
      </w:r>
      <w:r w:rsidRPr="008B48FA">
        <w:rPr>
          <w:rFonts w:ascii="Arial" w:hAnsi="Arial" w:cs="Arial"/>
          <w:color w:val="000000"/>
        </w:rPr>
        <w:t xml:space="preserve"> </w:t>
      </w:r>
      <w:r w:rsidR="558AF1C1" w:rsidRPr="008B48FA">
        <w:rPr>
          <w:rFonts w:ascii="Arial" w:hAnsi="Arial" w:cs="Arial"/>
          <w:color w:val="000000"/>
        </w:rPr>
        <w:t>n</w:t>
      </w:r>
      <w:r w:rsidRPr="008B48FA">
        <w:rPr>
          <w:rFonts w:ascii="Arial" w:hAnsi="Arial" w:cs="Arial"/>
          <w:color w:val="000000"/>
        </w:rPr>
        <w:t xml:space="preserve">ew </w:t>
      </w:r>
      <w:r w:rsidR="4B96E958" w:rsidRPr="008B48FA">
        <w:rPr>
          <w:rFonts w:ascii="Arial" w:hAnsi="Arial" w:cs="Arial"/>
          <w:color w:val="000000"/>
        </w:rPr>
        <w:t>c</w:t>
      </w:r>
      <w:r w:rsidRPr="008B48FA">
        <w:rPr>
          <w:rFonts w:ascii="Arial" w:hAnsi="Arial" w:cs="Arial"/>
          <w:color w:val="000000"/>
        </w:rPr>
        <w:t xml:space="preserve">lub </w:t>
      </w:r>
      <w:r w:rsidR="4C8A9FFC" w:rsidRPr="008B48FA">
        <w:rPr>
          <w:rFonts w:ascii="Arial" w:hAnsi="Arial" w:cs="Arial"/>
          <w:color w:val="000000"/>
        </w:rPr>
        <w:t>a</w:t>
      </w:r>
      <w:r w:rsidRPr="008B48FA">
        <w:rPr>
          <w:rFonts w:ascii="Arial" w:hAnsi="Arial" w:cs="Arial"/>
          <w:color w:val="000000"/>
        </w:rPr>
        <w:t>pplication does not guarantee entry into F</w:t>
      </w:r>
      <w:r w:rsidR="003F77A6" w:rsidRPr="008B48FA">
        <w:rPr>
          <w:rFonts w:ascii="Arial" w:hAnsi="Arial" w:cs="Arial"/>
          <w:color w:val="000000"/>
        </w:rPr>
        <w:t>W</w:t>
      </w:r>
      <w:r w:rsidRPr="008B48FA">
        <w:rPr>
          <w:rFonts w:ascii="Arial" w:hAnsi="Arial" w:cs="Arial"/>
          <w:color w:val="000000"/>
        </w:rPr>
        <w:t xml:space="preserve"> </w:t>
      </w:r>
      <w:r w:rsidR="34EB9D9D" w:rsidRPr="008B48FA">
        <w:rPr>
          <w:rFonts w:ascii="Arial" w:hAnsi="Arial" w:cs="Arial"/>
          <w:color w:val="000000"/>
        </w:rPr>
        <w:t>c</w:t>
      </w:r>
      <w:r w:rsidRPr="008B48FA">
        <w:rPr>
          <w:rFonts w:ascii="Arial" w:hAnsi="Arial" w:cs="Arial"/>
          <w:color w:val="000000"/>
        </w:rPr>
        <w:t>ompetitions</w:t>
      </w:r>
      <w:r w:rsidR="5B9802CB" w:rsidRPr="008B48FA">
        <w:rPr>
          <w:rFonts w:ascii="Arial" w:hAnsi="Arial" w:cs="Arial"/>
          <w:color w:val="000000"/>
        </w:rPr>
        <w:t xml:space="preserve"> and</w:t>
      </w:r>
      <w:r w:rsidRPr="008B48FA">
        <w:rPr>
          <w:rFonts w:ascii="Arial" w:hAnsi="Arial" w:cs="Arial"/>
          <w:color w:val="000000"/>
        </w:rPr>
        <w:t xml:space="preserve"> F</w:t>
      </w:r>
      <w:r w:rsidR="003F77A6" w:rsidRPr="008B48FA">
        <w:rPr>
          <w:rFonts w:ascii="Arial" w:hAnsi="Arial" w:cs="Arial"/>
          <w:color w:val="000000"/>
        </w:rPr>
        <w:t xml:space="preserve">W </w:t>
      </w:r>
      <w:r w:rsidRPr="008B48FA">
        <w:rPr>
          <w:rFonts w:ascii="Arial" w:hAnsi="Arial" w:cs="Arial"/>
          <w:color w:val="000000"/>
        </w:rPr>
        <w:t>may decline a new club entry at any time.</w:t>
      </w:r>
      <w:r w:rsidRPr="008B48FA">
        <w:rPr>
          <w:rFonts w:ascii="Arial" w:hAnsi="Arial" w:cs="Arial"/>
          <w:color w:val="000000"/>
        </w:rPr>
        <w:br/>
      </w:r>
      <w:r w:rsidRPr="008B48FA">
        <w:rPr>
          <w:rFonts w:ascii="Arial" w:hAnsi="Arial" w:cs="Arial"/>
          <w:color w:val="000000"/>
        </w:rPr>
        <w:br/>
      </w:r>
      <w:r w:rsidRPr="008B48FA">
        <w:rPr>
          <w:rFonts w:ascii="Arial" w:hAnsi="Arial" w:cs="Arial"/>
        </w:rPr>
        <w:t xml:space="preserve">Successful new </w:t>
      </w:r>
      <w:r w:rsidR="457FC981" w:rsidRPr="008B48FA">
        <w:rPr>
          <w:rFonts w:ascii="Arial" w:hAnsi="Arial" w:cs="Arial"/>
        </w:rPr>
        <w:t>c</w:t>
      </w:r>
      <w:r w:rsidRPr="008B48FA">
        <w:rPr>
          <w:rFonts w:ascii="Arial" w:hAnsi="Arial" w:cs="Arial"/>
        </w:rPr>
        <w:t xml:space="preserve">lubs </w:t>
      </w:r>
      <w:r w:rsidR="3752813F" w:rsidRPr="008B48FA">
        <w:rPr>
          <w:rFonts w:ascii="Arial" w:hAnsi="Arial" w:cs="Arial"/>
        </w:rPr>
        <w:t>may</w:t>
      </w:r>
      <w:r w:rsidRPr="008B48FA">
        <w:rPr>
          <w:rFonts w:ascii="Arial" w:hAnsi="Arial" w:cs="Arial"/>
        </w:rPr>
        <w:t xml:space="preserve"> be required to register as </w:t>
      </w:r>
      <w:r w:rsidR="008B790E" w:rsidRPr="008B48FA">
        <w:rPr>
          <w:rFonts w:ascii="Arial" w:hAnsi="Arial" w:cs="Arial"/>
        </w:rPr>
        <w:t xml:space="preserve">an Incorporated Association </w:t>
      </w:r>
      <w:r w:rsidRPr="008B48FA">
        <w:rPr>
          <w:rFonts w:ascii="Arial" w:hAnsi="Arial" w:cs="Arial"/>
        </w:rPr>
        <w:t xml:space="preserve">with </w:t>
      </w:r>
      <w:r w:rsidR="00990547" w:rsidRPr="008B48FA">
        <w:rPr>
          <w:rStyle w:val="normaltextrun"/>
          <w:rFonts w:ascii="Arial" w:hAnsi="Arial" w:cs="Arial"/>
          <w:color w:val="000000"/>
          <w:shd w:val="clear" w:color="auto" w:fill="FFFFFF"/>
        </w:rPr>
        <w:t xml:space="preserve">the Department of Mines, Industry Regulation and Safety (DMIRS) </w:t>
      </w:r>
      <w:r w:rsidRPr="008B48FA">
        <w:rPr>
          <w:rFonts w:ascii="Arial" w:hAnsi="Arial" w:cs="Arial"/>
        </w:rPr>
        <w:t>and be affiliated members of F</w:t>
      </w:r>
      <w:r w:rsidR="008B790E" w:rsidRPr="008B48FA">
        <w:rPr>
          <w:rFonts w:ascii="Arial" w:hAnsi="Arial" w:cs="Arial"/>
        </w:rPr>
        <w:t xml:space="preserve">ootball </w:t>
      </w:r>
      <w:r w:rsidRPr="008B48FA">
        <w:rPr>
          <w:rFonts w:ascii="Arial" w:hAnsi="Arial" w:cs="Arial"/>
        </w:rPr>
        <w:t>A</w:t>
      </w:r>
      <w:r w:rsidR="008B790E" w:rsidRPr="008B48FA">
        <w:rPr>
          <w:rFonts w:ascii="Arial" w:hAnsi="Arial" w:cs="Arial"/>
        </w:rPr>
        <w:t>ustralia</w:t>
      </w:r>
      <w:r w:rsidRPr="008B48FA">
        <w:rPr>
          <w:rFonts w:ascii="Arial" w:hAnsi="Arial" w:cs="Arial"/>
        </w:rPr>
        <w:t xml:space="preserve">. Do not register with </w:t>
      </w:r>
      <w:r w:rsidR="00F5016B" w:rsidRPr="008B48FA">
        <w:rPr>
          <w:rFonts w:ascii="Arial" w:hAnsi="Arial" w:cs="Arial"/>
        </w:rPr>
        <w:t>DMIRS</w:t>
      </w:r>
      <w:r w:rsidRPr="008B48FA">
        <w:rPr>
          <w:rFonts w:ascii="Arial" w:hAnsi="Arial" w:cs="Arial"/>
        </w:rPr>
        <w:t xml:space="preserve"> or seek affiliation until instructed to do so by F</w:t>
      </w:r>
      <w:r w:rsidR="00992398" w:rsidRPr="008B48FA">
        <w:rPr>
          <w:rFonts w:ascii="Arial" w:hAnsi="Arial" w:cs="Arial"/>
        </w:rPr>
        <w:t>W</w:t>
      </w:r>
      <w:r w:rsidRPr="008B48FA">
        <w:rPr>
          <w:rFonts w:ascii="Arial" w:hAnsi="Arial" w:cs="Arial"/>
        </w:rPr>
        <w:t>.</w:t>
      </w:r>
      <w:r w:rsidRPr="008B48FA">
        <w:rPr>
          <w:rFonts w:ascii="Arial" w:hAnsi="Arial" w:cs="Arial"/>
          <w:color w:val="000000"/>
        </w:rPr>
        <w:br/>
      </w:r>
      <w:r w:rsidRPr="008B48FA">
        <w:rPr>
          <w:rFonts w:ascii="Arial" w:hAnsi="Arial" w:cs="Arial"/>
          <w:color w:val="000000"/>
        </w:rPr>
        <w:br/>
        <w:t>Please refer to the relevant pages in this application for further information on all criteria.</w:t>
      </w:r>
      <w:r w:rsidRPr="008B48FA">
        <w:rPr>
          <w:rFonts w:ascii="Arial" w:hAnsi="Arial" w:cs="Arial"/>
          <w:color w:val="000000"/>
        </w:rPr>
        <w:br/>
      </w:r>
      <w:r w:rsidRPr="008B48FA">
        <w:rPr>
          <w:rFonts w:ascii="Arial" w:hAnsi="Arial" w:cs="Arial"/>
          <w:color w:val="000000"/>
        </w:rPr>
        <w:br/>
        <w:t xml:space="preserve">The </w:t>
      </w:r>
      <w:r w:rsidR="1C7D4630" w:rsidRPr="008B48FA">
        <w:rPr>
          <w:rFonts w:ascii="Arial" w:hAnsi="Arial" w:cs="Arial"/>
          <w:color w:val="000000"/>
        </w:rPr>
        <w:t>n</w:t>
      </w:r>
      <w:r w:rsidRPr="008B48FA">
        <w:rPr>
          <w:rFonts w:ascii="Arial" w:hAnsi="Arial" w:cs="Arial"/>
          <w:color w:val="000000"/>
        </w:rPr>
        <w:t xml:space="preserve">ew </w:t>
      </w:r>
      <w:r w:rsidR="0D92AF00" w:rsidRPr="008B48FA">
        <w:rPr>
          <w:rFonts w:ascii="Arial" w:hAnsi="Arial" w:cs="Arial"/>
          <w:color w:val="000000"/>
        </w:rPr>
        <w:t>c</w:t>
      </w:r>
      <w:r w:rsidRPr="008B48FA">
        <w:rPr>
          <w:rFonts w:ascii="Arial" w:hAnsi="Arial" w:cs="Arial"/>
          <w:color w:val="000000"/>
        </w:rPr>
        <w:t xml:space="preserve">lub </w:t>
      </w:r>
      <w:r w:rsidR="2E510B9F" w:rsidRPr="008B48FA">
        <w:rPr>
          <w:rFonts w:ascii="Arial" w:hAnsi="Arial" w:cs="Arial"/>
          <w:color w:val="000000"/>
        </w:rPr>
        <w:t>a</w:t>
      </w:r>
      <w:r w:rsidRPr="008B48FA">
        <w:rPr>
          <w:rFonts w:ascii="Arial" w:hAnsi="Arial" w:cs="Arial"/>
          <w:color w:val="000000"/>
        </w:rPr>
        <w:t>pplication must be submitted via the</w:t>
      </w:r>
      <w:r w:rsidR="0058061A" w:rsidRPr="008B48FA">
        <w:rPr>
          <w:rFonts w:ascii="Arial" w:hAnsi="Arial" w:cs="Arial"/>
          <w:color w:val="000000"/>
        </w:rPr>
        <w:t xml:space="preserve"> online forms provided at each step of the process.</w:t>
      </w:r>
      <w:r w:rsidR="0058061A" w:rsidRPr="008B48FA" w:rsidDel="0058061A">
        <w:rPr>
          <w:rFonts w:ascii="Arial" w:hAnsi="Arial" w:cs="Arial"/>
          <w:color w:val="000000"/>
        </w:rPr>
        <w:t xml:space="preserve"> </w:t>
      </w:r>
    </w:p>
    <w:p w14:paraId="6562ECB9" w14:textId="4C98C68B" w:rsidR="006E781B" w:rsidRPr="008B48FA" w:rsidRDefault="179AA4DC" w:rsidP="179AA4DC">
      <w:pPr>
        <w:pStyle w:val="paragraph"/>
        <w:spacing w:before="0" w:beforeAutospacing="0" w:after="0" w:afterAutospacing="0"/>
        <w:ind w:right="780"/>
        <w:textAlignment w:val="baseline"/>
        <w:rPr>
          <w:rFonts w:ascii="Arial" w:eastAsia="Gibson" w:hAnsi="Arial" w:cs="Arial"/>
          <w:sz w:val="22"/>
          <w:szCs w:val="22"/>
        </w:rPr>
      </w:pPr>
      <w:r w:rsidRPr="008B48FA">
        <w:rPr>
          <w:rStyle w:val="normaltextrun"/>
          <w:rFonts w:ascii="Arial" w:eastAsia="Gibson" w:hAnsi="Arial" w:cs="Arial"/>
          <w:sz w:val="22"/>
          <w:szCs w:val="22"/>
          <w:lang w:val="en-GB"/>
        </w:rPr>
        <w:t>If you have any further questions regarding the application process, please contact FW on 6181 0700 or email Club Support at </w:t>
      </w:r>
      <w:hyperlink r:id="rId11">
        <w:r w:rsidRPr="008B48FA">
          <w:rPr>
            <w:rStyle w:val="normaltextrun"/>
            <w:rFonts w:ascii="Arial" w:eastAsia="Gibson" w:hAnsi="Arial" w:cs="Arial"/>
            <w:color w:val="0000FF"/>
            <w:sz w:val="22"/>
            <w:szCs w:val="22"/>
            <w:lang w:val="en-GB"/>
          </w:rPr>
          <w:t>clubsupport@footballwest.com.au</w:t>
        </w:r>
      </w:hyperlink>
      <w:r w:rsidR="00AA202C">
        <w:rPr>
          <w:rStyle w:val="normaltextrun"/>
          <w:rFonts w:ascii="Arial" w:eastAsia="Gibson" w:hAnsi="Arial" w:cs="Arial"/>
          <w:color w:val="0000FF"/>
          <w:sz w:val="22"/>
          <w:szCs w:val="22"/>
          <w:lang w:val="en-GB"/>
        </w:rPr>
        <w:t xml:space="preserve"> </w:t>
      </w:r>
      <w:r w:rsidRPr="008B48FA">
        <w:rPr>
          <w:rStyle w:val="normaltextrun"/>
          <w:rFonts w:ascii="Arial" w:eastAsia="Gibson" w:hAnsi="Arial" w:cs="Arial"/>
          <w:sz w:val="22"/>
          <w:szCs w:val="22"/>
          <w:lang w:val="en-GB"/>
        </w:rPr>
        <w:t> </w:t>
      </w:r>
      <w:r w:rsidRPr="008B48FA">
        <w:rPr>
          <w:rStyle w:val="eop"/>
          <w:rFonts w:ascii="Arial" w:eastAsia="Gibson" w:hAnsi="Arial" w:cs="Arial"/>
          <w:sz w:val="22"/>
          <w:szCs w:val="22"/>
        </w:rPr>
        <w:t> </w:t>
      </w:r>
    </w:p>
    <w:p w14:paraId="1F207543" w14:textId="77777777" w:rsidR="006E781B" w:rsidRPr="008B48FA" w:rsidRDefault="179AA4DC" w:rsidP="179AA4DC">
      <w:pPr>
        <w:pStyle w:val="paragraph"/>
        <w:spacing w:before="0" w:beforeAutospacing="0" w:after="0" w:afterAutospacing="0"/>
        <w:ind w:left="765" w:right="780"/>
        <w:textAlignment w:val="baseline"/>
        <w:rPr>
          <w:rFonts w:ascii="Arial" w:eastAsia="Gibson" w:hAnsi="Arial" w:cs="Arial"/>
          <w:sz w:val="22"/>
          <w:szCs w:val="22"/>
        </w:rPr>
      </w:pPr>
      <w:r w:rsidRPr="008B48FA">
        <w:rPr>
          <w:rStyle w:val="eop"/>
          <w:rFonts w:ascii="Arial" w:eastAsia="Gibson" w:hAnsi="Arial" w:cs="Arial"/>
          <w:sz w:val="22"/>
          <w:szCs w:val="22"/>
        </w:rPr>
        <w:t> </w:t>
      </w:r>
    </w:p>
    <w:p w14:paraId="3B3F4F13" w14:textId="4483C096" w:rsidR="006E781B" w:rsidRPr="008B48FA" w:rsidRDefault="179AA4DC" w:rsidP="12DE396E">
      <w:pPr>
        <w:pStyle w:val="paragraph"/>
        <w:spacing w:before="0" w:beforeAutospacing="0" w:after="0" w:afterAutospacing="0"/>
        <w:ind w:right="780"/>
        <w:textAlignment w:val="baseline"/>
        <w:rPr>
          <w:rFonts w:ascii="Arial" w:eastAsia="Gibson" w:hAnsi="Arial" w:cs="Arial"/>
          <w:sz w:val="22"/>
          <w:szCs w:val="22"/>
        </w:rPr>
      </w:pPr>
      <w:r w:rsidRPr="12DE396E">
        <w:rPr>
          <w:rStyle w:val="normaltextrun"/>
          <w:rFonts w:ascii="Arial" w:eastAsia="Gibson" w:hAnsi="Arial" w:cs="Arial"/>
          <w:sz w:val="22"/>
          <w:szCs w:val="22"/>
          <w:lang w:val="en-GB"/>
        </w:rPr>
        <w:t>F</w:t>
      </w:r>
      <w:r w:rsidR="60F1EA53" w:rsidRPr="12DE396E">
        <w:rPr>
          <w:rStyle w:val="normaltextrun"/>
          <w:rFonts w:ascii="Arial" w:eastAsia="Gibson" w:hAnsi="Arial" w:cs="Arial"/>
          <w:sz w:val="22"/>
          <w:szCs w:val="22"/>
          <w:lang w:val="en-GB"/>
        </w:rPr>
        <w:t>W</w:t>
      </w:r>
      <w:r w:rsidRPr="12DE396E">
        <w:rPr>
          <w:rStyle w:val="normaltextrun"/>
          <w:rFonts w:ascii="Arial" w:eastAsia="Gibson" w:hAnsi="Arial" w:cs="Arial"/>
          <w:sz w:val="22"/>
          <w:szCs w:val="22"/>
          <w:lang w:val="en-GB"/>
        </w:rPr>
        <w:t xml:space="preserve"> acknowledges the generous support of Football Victoria in the development of this resource. </w:t>
      </w:r>
      <w:r w:rsidRPr="12DE396E">
        <w:rPr>
          <w:rStyle w:val="eop"/>
          <w:rFonts w:ascii="Arial" w:eastAsia="Gibson" w:hAnsi="Arial" w:cs="Arial"/>
          <w:sz w:val="22"/>
          <w:szCs w:val="22"/>
        </w:rPr>
        <w:t> </w:t>
      </w:r>
    </w:p>
    <w:p w14:paraId="527E3E22" w14:textId="77777777" w:rsidR="001407D0" w:rsidRDefault="001407D0" w:rsidP="001407D0">
      <w:pPr>
        <w:spacing w:after="120" w:line="240" w:lineRule="auto"/>
        <w:rPr>
          <w:rFonts w:ascii="Gibson" w:hAnsi="Gibson" w:cs="Arial"/>
          <w:b/>
          <w:color w:val="004B97"/>
          <w:sz w:val="24"/>
          <w:szCs w:val="24"/>
        </w:rPr>
      </w:pPr>
    </w:p>
    <w:p w14:paraId="50228647" w14:textId="29AD6FDA" w:rsidR="001407D0" w:rsidRPr="00EA67E1" w:rsidRDefault="001407D0" w:rsidP="001407D0">
      <w:pPr>
        <w:spacing w:after="120" w:line="240" w:lineRule="auto"/>
        <w:rPr>
          <w:rFonts w:ascii="Gibson Light" w:hAnsi="Gibson Light" w:cs="Arial"/>
          <w:b/>
          <w:sz w:val="56"/>
          <w:szCs w:val="56"/>
        </w:rPr>
      </w:pPr>
      <w:r w:rsidRPr="00EA67E1">
        <w:rPr>
          <w:rFonts w:ascii="Gibson Light" w:hAnsi="Gibson Light" w:cs="Arial"/>
          <w:b/>
          <w:sz w:val="56"/>
          <w:szCs w:val="56"/>
        </w:rPr>
        <w:t xml:space="preserve">ABOUT FOOTBALL </w:t>
      </w:r>
      <w:r w:rsidR="003D4C13" w:rsidRPr="00EA67E1">
        <w:rPr>
          <w:rFonts w:ascii="Gibson Light" w:hAnsi="Gibson Light" w:cs="Arial"/>
          <w:b/>
          <w:sz w:val="56"/>
          <w:szCs w:val="56"/>
        </w:rPr>
        <w:t>WEST</w:t>
      </w:r>
      <w:r w:rsidRPr="00EA67E1">
        <w:rPr>
          <w:rFonts w:ascii="Gibson Light" w:hAnsi="Gibson Light" w:cs="Arial"/>
          <w:b/>
          <w:sz w:val="56"/>
          <w:szCs w:val="56"/>
        </w:rPr>
        <w:t xml:space="preserve"> </w:t>
      </w:r>
    </w:p>
    <w:p w14:paraId="5A2DE662" w14:textId="13372EAF" w:rsidR="001407D0" w:rsidRPr="008B48FA" w:rsidRDefault="001407D0" w:rsidP="12DE396E">
      <w:pPr>
        <w:spacing w:before="100" w:beforeAutospacing="1" w:after="120" w:afterAutospacing="1" w:line="240" w:lineRule="auto"/>
        <w:ind w:hanging="11"/>
        <w:rPr>
          <w:rFonts w:ascii="Arial" w:eastAsia="Times New Roman" w:hAnsi="Arial" w:cs="Arial"/>
          <w:lang w:eastAsia="en-AU"/>
        </w:rPr>
      </w:pPr>
      <w:r w:rsidRPr="12DE396E">
        <w:rPr>
          <w:rFonts w:ascii="Arial" w:eastAsia="Times New Roman" w:hAnsi="Arial" w:cs="Arial"/>
          <w:lang w:eastAsia="en-AU"/>
        </w:rPr>
        <w:t>F</w:t>
      </w:r>
      <w:r w:rsidR="5C77A2CC" w:rsidRPr="12DE396E">
        <w:rPr>
          <w:rFonts w:ascii="Arial" w:eastAsia="Times New Roman" w:hAnsi="Arial" w:cs="Arial"/>
          <w:lang w:eastAsia="en-AU"/>
        </w:rPr>
        <w:t>W</w:t>
      </w:r>
      <w:r w:rsidRPr="12DE396E">
        <w:rPr>
          <w:rFonts w:ascii="Arial" w:eastAsia="Times New Roman" w:hAnsi="Arial" w:cs="Arial"/>
          <w:lang w:eastAsia="en-AU"/>
        </w:rPr>
        <w:t xml:space="preserve"> is the governing body for football (soccer) in </w:t>
      </w:r>
      <w:r w:rsidR="00AF0F6F" w:rsidRPr="12DE396E">
        <w:rPr>
          <w:rFonts w:ascii="Arial" w:eastAsia="Times New Roman" w:hAnsi="Arial" w:cs="Arial"/>
          <w:lang w:eastAsia="en-AU"/>
        </w:rPr>
        <w:t>Western Australia</w:t>
      </w:r>
      <w:r w:rsidR="1D7AA9B2" w:rsidRPr="12DE396E">
        <w:rPr>
          <w:rFonts w:ascii="Arial" w:eastAsia="Times New Roman" w:hAnsi="Arial" w:cs="Arial"/>
          <w:lang w:eastAsia="en-AU"/>
        </w:rPr>
        <w:t xml:space="preserve"> and represents all levels of competition, development and coaching in met</w:t>
      </w:r>
      <w:r w:rsidR="169C3644" w:rsidRPr="12DE396E">
        <w:rPr>
          <w:rFonts w:ascii="Arial" w:eastAsia="Times New Roman" w:hAnsi="Arial" w:cs="Arial"/>
          <w:lang w:eastAsia="en-AU"/>
        </w:rPr>
        <w:t>r</w:t>
      </w:r>
      <w:r w:rsidR="1D7AA9B2" w:rsidRPr="12DE396E">
        <w:rPr>
          <w:rFonts w:ascii="Arial" w:eastAsia="Times New Roman" w:hAnsi="Arial" w:cs="Arial"/>
          <w:lang w:eastAsia="en-AU"/>
        </w:rPr>
        <w:t>opolitan and regiona</w:t>
      </w:r>
      <w:r w:rsidR="00461AEC" w:rsidRPr="12DE396E">
        <w:rPr>
          <w:rFonts w:ascii="Arial" w:eastAsia="Times New Roman" w:hAnsi="Arial" w:cs="Arial"/>
          <w:lang w:eastAsia="en-AU"/>
        </w:rPr>
        <w:t>l</w:t>
      </w:r>
      <w:r w:rsidR="1D7AA9B2" w:rsidRPr="12DE396E">
        <w:rPr>
          <w:rFonts w:ascii="Arial" w:eastAsia="Times New Roman" w:hAnsi="Arial" w:cs="Arial"/>
          <w:lang w:eastAsia="en-AU"/>
        </w:rPr>
        <w:t xml:space="preserve"> areas</w:t>
      </w:r>
      <w:r w:rsidRPr="12DE396E">
        <w:rPr>
          <w:rFonts w:ascii="Arial" w:eastAsia="Times New Roman" w:hAnsi="Arial" w:cs="Arial"/>
          <w:lang w:eastAsia="en-AU"/>
        </w:rPr>
        <w:t>.</w:t>
      </w:r>
      <w:r>
        <w:br/>
      </w:r>
      <w:r>
        <w:br/>
      </w:r>
      <w:r w:rsidRPr="12DE396E">
        <w:rPr>
          <w:rFonts w:ascii="Arial" w:eastAsia="Times New Roman" w:hAnsi="Arial" w:cs="Arial"/>
          <w:lang w:eastAsia="en-AU"/>
        </w:rPr>
        <w:t>F</w:t>
      </w:r>
      <w:r w:rsidR="3E690C7F" w:rsidRPr="12DE396E">
        <w:rPr>
          <w:rFonts w:ascii="Arial" w:eastAsia="Times New Roman" w:hAnsi="Arial" w:cs="Arial"/>
          <w:lang w:eastAsia="en-AU"/>
        </w:rPr>
        <w:t>W</w:t>
      </w:r>
      <w:r w:rsidRPr="12DE396E">
        <w:rPr>
          <w:rFonts w:ascii="Arial" w:eastAsia="Times New Roman" w:hAnsi="Arial" w:cs="Arial"/>
          <w:lang w:eastAsia="en-AU"/>
        </w:rPr>
        <w:t xml:space="preserve"> is recognised as the organisation responsible for the administration, promotion and delivery of football and futsal (indoor football) in the state by both the State and Federal Governments, as well as Football Australia. </w:t>
      </w:r>
      <w:r>
        <w:br/>
      </w:r>
      <w:r>
        <w:br/>
      </w:r>
      <w:r w:rsidR="179AA4DC" w:rsidRPr="12DE396E">
        <w:rPr>
          <w:rFonts w:ascii="Arial" w:eastAsia="Times New Roman" w:hAnsi="Arial" w:cs="Arial"/>
          <w:lang w:eastAsia="en-AU"/>
        </w:rPr>
        <w:t>The F</w:t>
      </w:r>
      <w:r w:rsidR="31D4D3BD" w:rsidRPr="12DE396E">
        <w:rPr>
          <w:rFonts w:ascii="Arial" w:eastAsia="Times New Roman" w:hAnsi="Arial" w:cs="Arial"/>
          <w:lang w:eastAsia="en-AU"/>
        </w:rPr>
        <w:t>W</w:t>
      </w:r>
      <w:r w:rsidR="179AA4DC" w:rsidRPr="12DE396E">
        <w:rPr>
          <w:rFonts w:ascii="Arial" w:eastAsia="Times New Roman" w:hAnsi="Arial" w:cs="Arial"/>
          <w:lang w:eastAsia="en-AU"/>
        </w:rPr>
        <w:t xml:space="preserve"> team currently delivers and works towards our key strategic pillars</w:t>
      </w:r>
      <w:r w:rsidR="42674009" w:rsidRPr="12DE396E">
        <w:rPr>
          <w:rFonts w:ascii="Arial" w:eastAsia="Times New Roman" w:hAnsi="Arial" w:cs="Arial"/>
          <w:lang w:eastAsia="en-AU"/>
        </w:rPr>
        <w:t>:</w:t>
      </w:r>
      <w:r>
        <w:br/>
      </w:r>
    </w:p>
    <w:p w14:paraId="2DEC25D4" w14:textId="74E7F748" w:rsidR="001407D0" w:rsidRPr="008B48FA" w:rsidRDefault="179AA4DC" w:rsidP="179AA4DC">
      <w:pPr>
        <w:pStyle w:val="ListParagraph"/>
        <w:numPr>
          <w:ilvl w:val="0"/>
          <w:numId w:val="42"/>
        </w:numPr>
        <w:spacing w:before="100" w:beforeAutospacing="1" w:after="100" w:afterAutospacing="1" w:line="240" w:lineRule="auto"/>
        <w:rPr>
          <w:rFonts w:ascii="Arial" w:eastAsia="Times New Roman" w:hAnsi="Arial" w:cs="Arial"/>
          <w:lang w:eastAsia="en-AU"/>
        </w:rPr>
      </w:pPr>
      <w:r w:rsidRPr="12DE396E">
        <w:rPr>
          <w:rFonts w:ascii="Arial" w:eastAsia="Times New Roman" w:hAnsi="Arial" w:cs="Arial"/>
          <w:lang w:eastAsia="en-AU"/>
        </w:rPr>
        <w:t>Empowering Clubs</w:t>
      </w:r>
    </w:p>
    <w:p w14:paraId="4D3A7506" w14:textId="65E8BC80" w:rsidR="179AA4DC" w:rsidRPr="008B48FA" w:rsidRDefault="179AA4DC" w:rsidP="179AA4DC">
      <w:pPr>
        <w:pStyle w:val="ListParagraph"/>
        <w:numPr>
          <w:ilvl w:val="0"/>
          <w:numId w:val="42"/>
        </w:numPr>
        <w:spacing w:beforeAutospacing="1" w:afterAutospacing="1" w:line="240" w:lineRule="auto"/>
        <w:rPr>
          <w:rFonts w:ascii="Arial" w:hAnsi="Arial" w:cs="Arial"/>
          <w:lang w:eastAsia="en-AU"/>
        </w:rPr>
      </w:pPr>
      <w:r w:rsidRPr="12DE396E">
        <w:rPr>
          <w:rFonts w:ascii="Arial" w:eastAsia="Times New Roman" w:hAnsi="Arial" w:cs="Arial"/>
          <w:lang w:eastAsia="en-AU"/>
        </w:rPr>
        <w:t>Improved Facilities</w:t>
      </w:r>
    </w:p>
    <w:p w14:paraId="577402E4" w14:textId="146EFA08" w:rsidR="001407D0" w:rsidRPr="008B48FA" w:rsidRDefault="179AA4DC" w:rsidP="12DE396E">
      <w:pPr>
        <w:pStyle w:val="ListParagraph"/>
        <w:numPr>
          <w:ilvl w:val="0"/>
          <w:numId w:val="42"/>
        </w:numPr>
        <w:spacing w:before="100" w:beforeAutospacing="1" w:after="100" w:afterAutospacing="1" w:line="240" w:lineRule="auto"/>
        <w:rPr>
          <w:rFonts w:ascii="Arial" w:eastAsia="Times New Roman" w:hAnsi="Arial" w:cs="Arial"/>
          <w:lang w:eastAsia="en-AU"/>
        </w:rPr>
      </w:pPr>
      <w:r w:rsidRPr="12DE396E">
        <w:rPr>
          <w:rFonts w:ascii="Arial" w:eastAsia="Times New Roman" w:hAnsi="Arial" w:cs="Arial"/>
          <w:lang w:eastAsia="en-AU"/>
        </w:rPr>
        <w:t>A Blue</w:t>
      </w:r>
      <w:r w:rsidR="3D033E34" w:rsidRPr="12DE396E">
        <w:rPr>
          <w:rFonts w:ascii="Arial" w:eastAsia="Times New Roman" w:hAnsi="Arial" w:cs="Arial"/>
          <w:lang w:eastAsia="en-AU"/>
        </w:rPr>
        <w:t>p</w:t>
      </w:r>
      <w:r w:rsidRPr="12DE396E">
        <w:rPr>
          <w:rFonts w:ascii="Arial" w:eastAsia="Times New Roman" w:hAnsi="Arial" w:cs="Arial"/>
          <w:lang w:eastAsia="en-AU"/>
        </w:rPr>
        <w:t>rint for Growth</w:t>
      </w:r>
    </w:p>
    <w:p w14:paraId="2CA98B56" w14:textId="7312BBD5" w:rsidR="179AA4DC" w:rsidRPr="008B48FA" w:rsidRDefault="179AA4DC" w:rsidP="179AA4DC">
      <w:pPr>
        <w:pStyle w:val="ListParagraph"/>
        <w:numPr>
          <w:ilvl w:val="0"/>
          <w:numId w:val="42"/>
        </w:numPr>
        <w:spacing w:beforeAutospacing="1" w:afterAutospacing="1" w:line="240" w:lineRule="auto"/>
        <w:rPr>
          <w:rFonts w:ascii="Arial" w:hAnsi="Arial" w:cs="Arial"/>
          <w:lang w:eastAsia="en-AU"/>
        </w:rPr>
      </w:pPr>
      <w:r w:rsidRPr="12DE396E">
        <w:rPr>
          <w:rFonts w:ascii="Arial" w:eastAsia="Times New Roman" w:hAnsi="Arial" w:cs="Arial"/>
          <w:lang w:eastAsia="en-AU"/>
        </w:rPr>
        <w:t>A Values-Led Culture</w:t>
      </w:r>
    </w:p>
    <w:p w14:paraId="1645F0C9" w14:textId="32E8E7AF" w:rsidR="179AA4DC" w:rsidRPr="008B48FA" w:rsidRDefault="179AA4DC" w:rsidP="179AA4DC">
      <w:pPr>
        <w:pStyle w:val="ListParagraph"/>
        <w:numPr>
          <w:ilvl w:val="0"/>
          <w:numId w:val="42"/>
        </w:numPr>
        <w:spacing w:beforeAutospacing="1" w:afterAutospacing="1" w:line="240" w:lineRule="auto"/>
        <w:rPr>
          <w:rFonts w:ascii="Arial" w:hAnsi="Arial" w:cs="Arial"/>
          <w:lang w:eastAsia="en-AU"/>
        </w:rPr>
      </w:pPr>
      <w:r w:rsidRPr="12DE396E">
        <w:rPr>
          <w:rFonts w:ascii="Arial" w:eastAsia="Times New Roman" w:hAnsi="Arial" w:cs="Arial"/>
          <w:lang w:eastAsia="en-AU"/>
        </w:rPr>
        <w:t xml:space="preserve">Capacity to Deliver </w:t>
      </w:r>
    </w:p>
    <w:p w14:paraId="02D4E44E" w14:textId="65A28057" w:rsidR="179AA4DC" w:rsidRPr="008B48FA" w:rsidRDefault="179AA4DC" w:rsidP="12DE396E">
      <w:pPr>
        <w:pStyle w:val="ListParagraph"/>
        <w:numPr>
          <w:ilvl w:val="0"/>
          <w:numId w:val="42"/>
        </w:numPr>
        <w:spacing w:beforeAutospacing="1" w:afterAutospacing="1" w:line="240" w:lineRule="auto"/>
        <w:rPr>
          <w:rFonts w:ascii="Arial" w:hAnsi="Arial" w:cs="Arial"/>
          <w:lang w:eastAsia="en-AU"/>
        </w:rPr>
      </w:pPr>
      <w:r w:rsidRPr="12DE396E">
        <w:rPr>
          <w:rFonts w:ascii="Arial" w:eastAsia="Times New Roman" w:hAnsi="Arial" w:cs="Arial"/>
          <w:lang w:eastAsia="en-AU"/>
        </w:rPr>
        <w:t>Strong Partnerships</w:t>
      </w:r>
      <w:r>
        <w:br/>
      </w:r>
    </w:p>
    <w:p w14:paraId="3638CB2B" w14:textId="17B1B7BE" w:rsidR="00165D25" w:rsidRPr="008B48FA" w:rsidRDefault="007D7DC4" w:rsidP="12DE396E">
      <w:pPr>
        <w:pStyle w:val="paragraph"/>
        <w:spacing w:before="0" w:beforeAutospacing="0" w:after="0" w:afterAutospacing="0"/>
        <w:ind w:right="780"/>
        <w:jc w:val="both"/>
        <w:textAlignment w:val="baseline"/>
        <w:rPr>
          <w:rFonts w:ascii="Arial" w:eastAsia="Gibson" w:hAnsi="Arial" w:cs="Arial"/>
          <w:sz w:val="20"/>
          <w:szCs w:val="20"/>
        </w:rPr>
      </w:pPr>
      <w:r w:rsidRPr="12DE396E">
        <w:rPr>
          <w:rStyle w:val="normaltextrun"/>
          <w:rFonts w:ascii="Arial" w:eastAsia="Gibson" w:hAnsi="Arial" w:cs="Arial"/>
          <w:sz w:val="22"/>
          <w:szCs w:val="22"/>
          <w:lang w:val="en-GB"/>
        </w:rPr>
        <w:t>O</w:t>
      </w:r>
      <w:r w:rsidR="179AA4DC" w:rsidRPr="12DE396E">
        <w:rPr>
          <w:rStyle w:val="normaltextrun"/>
          <w:rFonts w:ascii="Arial" w:eastAsia="Gibson" w:hAnsi="Arial" w:cs="Arial"/>
          <w:sz w:val="22"/>
          <w:szCs w:val="22"/>
          <w:lang w:val="en-GB"/>
        </w:rPr>
        <w:t>ur</w:t>
      </w:r>
      <w:r w:rsidR="06B127FA" w:rsidRPr="12DE396E">
        <w:rPr>
          <w:rStyle w:val="normaltextrun"/>
          <w:rFonts w:ascii="Arial" w:eastAsia="Gibson" w:hAnsi="Arial" w:cs="Arial"/>
          <w:sz w:val="22"/>
          <w:szCs w:val="22"/>
          <w:lang w:val="en-GB"/>
        </w:rPr>
        <w:t xml:space="preserve"> </w:t>
      </w:r>
      <w:r w:rsidR="179AA4DC" w:rsidRPr="12DE396E">
        <w:rPr>
          <w:rStyle w:val="normaltextrun"/>
          <w:rFonts w:ascii="Arial" w:eastAsia="Gibson" w:hAnsi="Arial" w:cs="Arial"/>
          <w:sz w:val="22"/>
          <w:szCs w:val="22"/>
          <w:lang w:val="en-GB"/>
        </w:rPr>
        <w:t>competitions</w:t>
      </w:r>
      <w:r w:rsidR="645F66EE" w:rsidRPr="12DE396E">
        <w:rPr>
          <w:rStyle w:val="normaltextrun"/>
          <w:rFonts w:ascii="Arial" w:eastAsia="Gibson" w:hAnsi="Arial" w:cs="Arial"/>
          <w:sz w:val="22"/>
          <w:szCs w:val="22"/>
          <w:lang w:val="en-GB"/>
        </w:rPr>
        <w:t xml:space="preserve"> </w:t>
      </w:r>
      <w:r w:rsidR="179AA4DC" w:rsidRPr="12DE396E">
        <w:rPr>
          <w:rStyle w:val="normaltextrun"/>
          <w:rFonts w:ascii="Arial" w:eastAsia="Gibson" w:hAnsi="Arial" w:cs="Arial"/>
          <w:sz w:val="22"/>
          <w:szCs w:val="22"/>
          <w:lang w:val="en-GB"/>
        </w:rPr>
        <w:t>team</w:t>
      </w:r>
      <w:r w:rsidR="4AD9D4B0" w:rsidRPr="12DE396E">
        <w:rPr>
          <w:rStyle w:val="normaltextrun"/>
          <w:rFonts w:ascii="Arial" w:eastAsia="Gibson" w:hAnsi="Arial" w:cs="Arial"/>
          <w:sz w:val="22"/>
          <w:szCs w:val="22"/>
          <w:lang w:val="en-GB"/>
        </w:rPr>
        <w:t xml:space="preserve"> </w:t>
      </w:r>
      <w:r w:rsidR="179AA4DC" w:rsidRPr="12DE396E">
        <w:rPr>
          <w:rStyle w:val="normaltextrun"/>
          <w:rFonts w:ascii="Arial" w:eastAsia="Gibson" w:hAnsi="Arial" w:cs="Arial"/>
          <w:sz w:val="22"/>
          <w:szCs w:val="22"/>
          <w:lang w:val="en-GB"/>
        </w:rPr>
        <w:t>administer</w:t>
      </w:r>
      <w:r w:rsidR="7EB2BA7A" w:rsidRPr="12DE396E">
        <w:rPr>
          <w:rStyle w:val="normaltextrun"/>
          <w:rFonts w:ascii="Arial" w:eastAsia="Gibson" w:hAnsi="Arial" w:cs="Arial"/>
          <w:sz w:val="22"/>
          <w:szCs w:val="22"/>
          <w:lang w:val="en-GB"/>
        </w:rPr>
        <w:t xml:space="preserve"> </w:t>
      </w:r>
      <w:r w:rsidR="179AA4DC" w:rsidRPr="12DE396E">
        <w:rPr>
          <w:rStyle w:val="normaltextrun"/>
          <w:rFonts w:ascii="Arial" w:eastAsia="Gibson" w:hAnsi="Arial" w:cs="Arial"/>
          <w:sz w:val="22"/>
          <w:szCs w:val="22"/>
          <w:lang w:val="en-GB"/>
        </w:rPr>
        <w:t>all things related to</w:t>
      </w:r>
      <w:r w:rsidR="506B1A30" w:rsidRPr="12DE396E">
        <w:rPr>
          <w:rStyle w:val="normaltextrun"/>
          <w:rFonts w:ascii="Arial" w:eastAsia="Gibson" w:hAnsi="Arial" w:cs="Arial"/>
          <w:sz w:val="22"/>
          <w:szCs w:val="22"/>
          <w:lang w:val="en-GB"/>
        </w:rPr>
        <w:t xml:space="preserve"> </w:t>
      </w:r>
      <w:r w:rsidR="179AA4DC" w:rsidRPr="12DE396E">
        <w:rPr>
          <w:rStyle w:val="normaltextrun"/>
          <w:rFonts w:ascii="Arial" w:eastAsia="Gibson" w:hAnsi="Arial" w:cs="Arial"/>
          <w:sz w:val="22"/>
          <w:szCs w:val="22"/>
          <w:lang w:val="en-GB"/>
        </w:rPr>
        <w:t>competitions</w:t>
      </w:r>
      <w:r w:rsidR="48F6CC79" w:rsidRPr="12DE396E">
        <w:rPr>
          <w:rStyle w:val="normaltextrun"/>
          <w:rFonts w:ascii="Arial" w:eastAsia="Gibson" w:hAnsi="Arial" w:cs="Arial"/>
          <w:sz w:val="22"/>
          <w:szCs w:val="22"/>
          <w:lang w:val="en-GB"/>
        </w:rPr>
        <w:t xml:space="preserve"> </w:t>
      </w:r>
      <w:r w:rsidR="179AA4DC" w:rsidRPr="12DE396E">
        <w:rPr>
          <w:rStyle w:val="normaltextrun"/>
          <w:rFonts w:ascii="Arial" w:eastAsia="Gibson" w:hAnsi="Arial" w:cs="Arial"/>
          <w:sz w:val="22"/>
          <w:szCs w:val="22"/>
          <w:lang w:val="en-GB"/>
        </w:rPr>
        <w:t>such as team entry, fixturing, rules of competition, match investigations and finals. Referees are also appointed to these matches to facilitate a safer and more enjoyable participation experience.</w:t>
      </w:r>
      <w:r w:rsidR="179AA4DC" w:rsidRPr="12DE396E">
        <w:rPr>
          <w:rStyle w:val="eop"/>
          <w:rFonts w:ascii="Arial" w:eastAsia="Gibson" w:hAnsi="Arial" w:cs="Arial"/>
          <w:sz w:val="22"/>
          <w:szCs w:val="22"/>
        </w:rPr>
        <w:t> </w:t>
      </w:r>
    </w:p>
    <w:p w14:paraId="3BD7042B" w14:textId="7C5DFA62" w:rsidR="00165D25" w:rsidRDefault="00165D25" w:rsidP="179AA4DC">
      <w:pPr>
        <w:pStyle w:val="paragraph"/>
        <w:spacing w:before="0" w:beforeAutospacing="0" w:after="0" w:afterAutospacing="0"/>
        <w:ind w:left="360"/>
        <w:textAlignment w:val="baseline"/>
        <w:rPr>
          <w:rFonts w:ascii="Gibson" w:eastAsia="Gibson" w:hAnsi="Gibson" w:cs="Gibson"/>
          <w:sz w:val="20"/>
          <w:szCs w:val="20"/>
        </w:rPr>
      </w:pPr>
    </w:p>
    <w:p w14:paraId="69C26772" w14:textId="695FCBE4" w:rsidR="008B48FA" w:rsidRPr="008B48FA" w:rsidRDefault="00746028" w:rsidP="008B48FA">
      <w:pPr>
        <w:sectPr w:rsidR="008B48FA" w:rsidRPr="008B48FA" w:rsidSect="00085C40">
          <w:headerReference w:type="default" r:id="rId12"/>
          <w:footerReference w:type="default" r:id="rId13"/>
          <w:pgSz w:w="11906" w:h="16838" w:code="9"/>
          <w:pgMar w:top="0" w:right="1440" w:bottom="0" w:left="1440" w:header="0" w:footer="0" w:gutter="0"/>
          <w:cols w:space="708"/>
          <w:docGrid w:linePitch="360"/>
        </w:sectPr>
      </w:pPr>
      <w:r>
        <w:br/>
      </w:r>
    </w:p>
    <w:p w14:paraId="638D41E8" w14:textId="2ABD349F" w:rsidR="001407D0" w:rsidRPr="00EA67E1" w:rsidRDefault="001F4473" w:rsidP="00A646D2">
      <w:pPr>
        <w:rPr>
          <w:rStyle w:val="jsquestionlabelcontainer"/>
          <w:rFonts w:ascii="Gibson Light" w:hAnsi="Gibson Light" w:cs="Arial"/>
          <w:b/>
          <w:sz w:val="56"/>
          <w:szCs w:val="56"/>
        </w:rPr>
      </w:pPr>
      <w:r w:rsidRPr="00EA67E1">
        <w:rPr>
          <w:rFonts w:ascii="Gibson Light" w:hAnsi="Gibson Light" w:cs="Arial"/>
          <w:b/>
          <w:sz w:val="56"/>
          <w:szCs w:val="56"/>
        </w:rPr>
        <w:lastRenderedPageBreak/>
        <w:t>TIMELINES</w:t>
      </w:r>
    </w:p>
    <w:tbl>
      <w:tblPr>
        <w:tblStyle w:val="TableGrid"/>
        <w:tblW w:w="0" w:type="auto"/>
        <w:tblLook w:val="04A0" w:firstRow="1" w:lastRow="0" w:firstColumn="1" w:lastColumn="0" w:noHBand="0" w:noVBand="1"/>
      </w:tblPr>
      <w:tblGrid>
        <w:gridCol w:w="4994"/>
        <w:gridCol w:w="4995"/>
        <w:gridCol w:w="4995"/>
      </w:tblGrid>
      <w:tr w:rsidR="00062B14" w:rsidRPr="001407D0" w14:paraId="73C21480" w14:textId="77777777" w:rsidTr="73AE5158">
        <w:tc>
          <w:tcPr>
            <w:tcW w:w="4994" w:type="dxa"/>
          </w:tcPr>
          <w:p w14:paraId="2B5E788D" w14:textId="77777777" w:rsidR="00062B14" w:rsidRPr="00381847" w:rsidRDefault="00062B14" w:rsidP="00182339">
            <w:pPr>
              <w:pStyle w:val="bodytext1"/>
              <w:spacing w:before="0" w:after="120" w:line="240" w:lineRule="auto"/>
              <w:jc w:val="center"/>
              <w:rPr>
                <w:rStyle w:val="jsquestionlabelcontainer"/>
                <w:rFonts w:ascii="Gibson Light" w:hAnsi="Gibson Light"/>
                <w:b/>
                <w:sz w:val="22"/>
                <w:szCs w:val="22"/>
              </w:rPr>
            </w:pPr>
            <w:r w:rsidRPr="00381847">
              <w:rPr>
                <w:rStyle w:val="jsquestionlabelcontainer"/>
                <w:rFonts w:ascii="Gibson Light" w:hAnsi="Gibson Light"/>
                <w:b/>
                <w:sz w:val="22"/>
                <w:szCs w:val="22"/>
              </w:rPr>
              <w:t>Step</w:t>
            </w:r>
          </w:p>
        </w:tc>
        <w:tc>
          <w:tcPr>
            <w:tcW w:w="4995" w:type="dxa"/>
          </w:tcPr>
          <w:p w14:paraId="62437E74" w14:textId="2D7DFC55" w:rsidR="00062B14" w:rsidRPr="00381847" w:rsidRDefault="12691E7E" w:rsidP="12DE396E">
            <w:pPr>
              <w:pStyle w:val="bodytext1"/>
              <w:spacing w:before="0" w:after="120" w:line="240" w:lineRule="auto"/>
              <w:jc w:val="center"/>
              <w:rPr>
                <w:rStyle w:val="jsquestionlabelcontainer"/>
                <w:rFonts w:ascii="Gibson Light" w:hAnsi="Gibson Light"/>
                <w:b/>
                <w:bCs/>
                <w:sz w:val="22"/>
                <w:szCs w:val="22"/>
              </w:rPr>
            </w:pPr>
            <w:r w:rsidRPr="12DE396E">
              <w:rPr>
                <w:rStyle w:val="jsquestionlabelcontainer"/>
                <w:rFonts w:ascii="Gibson Light" w:hAnsi="Gibson Light"/>
                <w:b/>
                <w:bCs/>
                <w:sz w:val="22"/>
                <w:szCs w:val="22"/>
              </w:rPr>
              <w:t xml:space="preserve">Submission by </w:t>
            </w:r>
            <w:r w:rsidR="6EB75611" w:rsidRPr="12DE396E">
              <w:rPr>
                <w:rStyle w:val="jsquestionlabelcontainer"/>
                <w:rFonts w:ascii="Gibson Light" w:hAnsi="Gibson Light"/>
                <w:b/>
                <w:bCs/>
                <w:sz w:val="22"/>
                <w:szCs w:val="22"/>
              </w:rPr>
              <w:t>n</w:t>
            </w:r>
            <w:r w:rsidRPr="12DE396E">
              <w:rPr>
                <w:rStyle w:val="jsquestionlabelcontainer"/>
                <w:rFonts w:ascii="Gibson Light" w:hAnsi="Gibson Light"/>
                <w:b/>
                <w:bCs/>
                <w:sz w:val="22"/>
                <w:szCs w:val="22"/>
              </w:rPr>
              <w:t xml:space="preserve">ew </w:t>
            </w:r>
            <w:r w:rsidR="6A462EE8" w:rsidRPr="12DE396E">
              <w:rPr>
                <w:rStyle w:val="jsquestionlabelcontainer"/>
                <w:rFonts w:ascii="Gibson Light" w:hAnsi="Gibson Light"/>
                <w:b/>
                <w:bCs/>
                <w:sz w:val="22"/>
                <w:szCs w:val="22"/>
              </w:rPr>
              <w:t>c</w:t>
            </w:r>
            <w:r w:rsidRPr="12DE396E">
              <w:rPr>
                <w:rStyle w:val="jsquestionlabelcontainer"/>
                <w:rFonts w:ascii="Gibson Light" w:hAnsi="Gibson Light"/>
                <w:b/>
                <w:bCs/>
                <w:sz w:val="22"/>
                <w:szCs w:val="22"/>
              </w:rPr>
              <w:t xml:space="preserve">lub to FW </w:t>
            </w:r>
            <w:r w:rsidR="25C842DE" w:rsidRPr="12DE396E">
              <w:rPr>
                <w:rStyle w:val="jsquestionlabelcontainer"/>
                <w:rFonts w:ascii="Gibson Light" w:hAnsi="Gibson Light"/>
                <w:b/>
                <w:bCs/>
                <w:sz w:val="22"/>
                <w:szCs w:val="22"/>
              </w:rPr>
              <w:t>d</w:t>
            </w:r>
            <w:r w:rsidRPr="12DE396E">
              <w:rPr>
                <w:rStyle w:val="jsquestionlabelcontainer"/>
                <w:rFonts w:ascii="Gibson Light" w:hAnsi="Gibson Light"/>
                <w:b/>
                <w:bCs/>
                <w:sz w:val="22"/>
                <w:szCs w:val="22"/>
              </w:rPr>
              <w:t>ue</w:t>
            </w:r>
          </w:p>
        </w:tc>
        <w:tc>
          <w:tcPr>
            <w:tcW w:w="4995" w:type="dxa"/>
          </w:tcPr>
          <w:p w14:paraId="5257220C" w14:textId="56F9DD36" w:rsidR="00062B14" w:rsidRPr="00381847" w:rsidRDefault="00062B14" w:rsidP="00182339">
            <w:pPr>
              <w:pStyle w:val="bodytext1"/>
              <w:spacing w:before="0" w:after="120" w:line="240" w:lineRule="auto"/>
              <w:jc w:val="center"/>
              <w:rPr>
                <w:rStyle w:val="jsquestionlabelcontainer"/>
                <w:rFonts w:ascii="Gibson Light" w:hAnsi="Gibson Light"/>
                <w:b/>
                <w:sz w:val="22"/>
                <w:szCs w:val="22"/>
              </w:rPr>
            </w:pPr>
            <w:r w:rsidRPr="00381847">
              <w:rPr>
                <w:rStyle w:val="jsquestionlabelcontainer"/>
                <w:rFonts w:ascii="Gibson Light" w:hAnsi="Gibson Light"/>
                <w:b/>
                <w:sz w:val="22"/>
                <w:szCs w:val="22"/>
              </w:rPr>
              <w:t xml:space="preserve">Notification provided </w:t>
            </w:r>
            <w:r w:rsidR="00DF43B2">
              <w:rPr>
                <w:rStyle w:val="jsquestionlabelcontainer"/>
                <w:rFonts w:ascii="Gibson Light" w:hAnsi="Gibson Light"/>
                <w:b/>
                <w:sz w:val="22"/>
                <w:szCs w:val="22"/>
              </w:rPr>
              <w:t>from</w:t>
            </w:r>
            <w:r w:rsidRPr="00381847">
              <w:rPr>
                <w:rStyle w:val="jsquestionlabelcontainer"/>
                <w:rFonts w:ascii="Gibson Light" w:hAnsi="Gibson Light"/>
                <w:b/>
                <w:sz w:val="22"/>
                <w:szCs w:val="22"/>
              </w:rPr>
              <w:t xml:space="preserve"> FW by</w:t>
            </w:r>
          </w:p>
        </w:tc>
      </w:tr>
      <w:tr w:rsidR="00062B14" w14:paraId="0A384419" w14:textId="77777777" w:rsidTr="73AE5158">
        <w:tc>
          <w:tcPr>
            <w:tcW w:w="4994" w:type="dxa"/>
          </w:tcPr>
          <w:p w14:paraId="77997326" w14:textId="3BBCB4C1" w:rsidR="00062B14" w:rsidRPr="00381847" w:rsidRDefault="72D65AE2" w:rsidP="00182339">
            <w:pPr>
              <w:pStyle w:val="bodytext1"/>
              <w:spacing w:before="0" w:after="120" w:line="240" w:lineRule="auto"/>
              <w:rPr>
                <w:rStyle w:val="jsquestionlabelcontainer"/>
                <w:sz w:val="22"/>
                <w:szCs w:val="22"/>
              </w:rPr>
            </w:pPr>
            <w:r w:rsidRPr="12DE396E">
              <w:rPr>
                <w:sz w:val="22"/>
                <w:szCs w:val="22"/>
              </w:rPr>
              <w:t xml:space="preserve">Step 1 – Why do you wish to form a </w:t>
            </w:r>
            <w:r w:rsidR="4312B33F" w:rsidRPr="12DE396E">
              <w:rPr>
                <w:sz w:val="22"/>
                <w:szCs w:val="22"/>
              </w:rPr>
              <w:t>n</w:t>
            </w:r>
            <w:r w:rsidRPr="12DE396E">
              <w:rPr>
                <w:sz w:val="22"/>
                <w:szCs w:val="22"/>
              </w:rPr>
              <w:t xml:space="preserve">ew </w:t>
            </w:r>
            <w:r w:rsidR="17450DFF" w:rsidRPr="12DE396E">
              <w:rPr>
                <w:sz w:val="22"/>
                <w:szCs w:val="22"/>
              </w:rPr>
              <w:t>c</w:t>
            </w:r>
            <w:r w:rsidRPr="12DE396E">
              <w:rPr>
                <w:sz w:val="22"/>
                <w:szCs w:val="22"/>
              </w:rPr>
              <w:t>lub?</w:t>
            </w:r>
          </w:p>
        </w:tc>
        <w:tc>
          <w:tcPr>
            <w:tcW w:w="4995" w:type="dxa"/>
          </w:tcPr>
          <w:p w14:paraId="54E3745C" w14:textId="73524BC9" w:rsidR="00062B14" w:rsidRPr="00381847" w:rsidRDefault="009F2C7D" w:rsidP="00182339">
            <w:pPr>
              <w:pStyle w:val="bodytext1"/>
              <w:spacing w:before="0" w:after="120" w:line="240" w:lineRule="auto"/>
              <w:rPr>
                <w:rStyle w:val="jsquestionlabelcontainer"/>
                <w:sz w:val="22"/>
                <w:szCs w:val="22"/>
              </w:rPr>
            </w:pPr>
            <w:r>
              <w:rPr>
                <w:rStyle w:val="jsquestionlabelcontainer"/>
                <w:sz w:val="22"/>
                <w:szCs w:val="22"/>
              </w:rPr>
              <w:t>Fri</w:t>
            </w:r>
            <w:r w:rsidR="0754CED3" w:rsidRPr="73AE5158">
              <w:rPr>
                <w:rStyle w:val="jsquestionlabelcontainer"/>
                <w:sz w:val="22"/>
                <w:szCs w:val="22"/>
              </w:rPr>
              <w:t xml:space="preserve">day </w:t>
            </w:r>
            <w:r w:rsidR="00B474FE">
              <w:rPr>
                <w:rStyle w:val="jsquestionlabelcontainer"/>
                <w:sz w:val="22"/>
                <w:szCs w:val="22"/>
              </w:rPr>
              <w:t>29</w:t>
            </w:r>
            <w:r>
              <w:rPr>
                <w:rStyle w:val="jsquestionlabelcontainer"/>
                <w:sz w:val="22"/>
                <w:szCs w:val="22"/>
              </w:rPr>
              <w:t xml:space="preserve"> Sept</w:t>
            </w:r>
            <w:r w:rsidR="00D85A50">
              <w:rPr>
                <w:rStyle w:val="jsquestionlabelcontainer"/>
                <w:sz w:val="22"/>
                <w:szCs w:val="22"/>
              </w:rPr>
              <w:t>em</w:t>
            </w:r>
            <w:r w:rsidR="0754CED3" w:rsidRPr="73AE5158">
              <w:rPr>
                <w:rStyle w:val="jsquestionlabelcontainer"/>
                <w:sz w:val="22"/>
                <w:szCs w:val="22"/>
              </w:rPr>
              <w:t>ber 202</w:t>
            </w:r>
            <w:r w:rsidR="00211995">
              <w:rPr>
                <w:rStyle w:val="jsquestionlabelcontainer"/>
                <w:sz w:val="22"/>
                <w:szCs w:val="22"/>
              </w:rPr>
              <w:t>3</w:t>
            </w:r>
            <w:r w:rsidR="0754CED3" w:rsidRPr="73AE5158">
              <w:rPr>
                <w:rStyle w:val="jsquestionlabelcontainer"/>
                <w:sz w:val="22"/>
                <w:szCs w:val="22"/>
              </w:rPr>
              <w:t xml:space="preserve"> 5pm</w:t>
            </w:r>
          </w:p>
        </w:tc>
        <w:tc>
          <w:tcPr>
            <w:tcW w:w="4995" w:type="dxa"/>
          </w:tcPr>
          <w:p w14:paraId="34F3DB7E" w14:textId="0AE3B9DA" w:rsidR="00062B14" w:rsidRPr="00381847" w:rsidRDefault="009F2C7D" w:rsidP="00182339">
            <w:pPr>
              <w:pStyle w:val="bodytext1"/>
              <w:spacing w:before="0" w:after="120" w:line="240" w:lineRule="auto"/>
              <w:rPr>
                <w:rStyle w:val="jsquestionlabelcontainer"/>
                <w:sz w:val="22"/>
                <w:szCs w:val="22"/>
              </w:rPr>
            </w:pPr>
            <w:r>
              <w:rPr>
                <w:rStyle w:val="jsquestionlabelcontainer"/>
                <w:sz w:val="22"/>
                <w:szCs w:val="22"/>
              </w:rPr>
              <w:t>Fri</w:t>
            </w:r>
            <w:r w:rsidRPr="00381847">
              <w:rPr>
                <w:rStyle w:val="jsquestionlabelcontainer"/>
                <w:sz w:val="22"/>
                <w:szCs w:val="22"/>
              </w:rPr>
              <w:t>day</w:t>
            </w:r>
            <w:r w:rsidR="7AF0A92B" w:rsidRPr="73AE5158">
              <w:rPr>
                <w:rStyle w:val="jsquestionlabelcontainer"/>
                <w:sz w:val="22"/>
                <w:szCs w:val="22"/>
              </w:rPr>
              <w:t xml:space="preserve"> </w:t>
            </w:r>
            <w:r>
              <w:rPr>
                <w:rStyle w:val="jsquestionlabelcontainer"/>
                <w:sz w:val="22"/>
                <w:szCs w:val="22"/>
              </w:rPr>
              <w:t>1</w:t>
            </w:r>
            <w:r w:rsidR="00B474FE">
              <w:rPr>
                <w:rStyle w:val="jsquestionlabelcontainer"/>
                <w:sz w:val="22"/>
                <w:szCs w:val="22"/>
              </w:rPr>
              <w:t>3</w:t>
            </w:r>
            <w:r>
              <w:rPr>
                <w:rStyle w:val="jsquestionlabelcontainer"/>
                <w:sz w:val="22"/>
                <w:szCs w:val="22"/>
              </w:rPr>
              <w:t xml:space="preserve"> Octo</w:t>
            </w:r>
            <w:r w:rsidR="7AF0A92B" w:rsidRPr="73AE5158">
              <w:rPr>
                <w:rStyle w:val="jsquestionlabelcontainer"/>
                <w:sz w:val="22"/>
                <w:szCs w:val="22"/>
              </w:rPr>
              <w:t>ber 202</w:t>
            </w:r>
            <w:r w:rsidR="00211995">
              <w:rPr>
                <w:rStyle w:val="jsquestionlabelcontainer"/>
                <w:sz w:val="22"/>
                <w:szCs w:val="22"/>
              </w:rPr>
              <w:t>3</w:t>
            </w:r>
            <w:r w:rsidR="7AF0A92B" w:rsidRPr="73AE5158">
              <w:rPr>
                <w:rStyle w:val="jsquestionlabelcontainer"/>
                <w:sz w:val="22"/>
                <w:szCs w:val="22"/>
              </w:rPr>
              <w:t xml:space="preserve"> 5pm</w:t>
            </w:r>
          </w:p>
        </w:tc>
      </w:tr>
      <w:tr w:rsidR="00062B14" w14:paraId="37C532C6" w14:textId="77777777" w:rsidTr="73AE5158">
        <w:tc>
          <w:tcPr>
            <w:tcW w:w="4994" w:type="dxa"/>
          </w:tcPr>
          <w:p w14:paraId="2B9925F6" w14:textId="77777777" w:rsidR="00062B14" w:rsidRPr="00381847" w:rsidRDefault="00062B14" w:rsidP="00182339">
            <w:pPr>
              <w:pStyle w:val="bodytext1"/>
              <w:spacing w:before="0" w:after="120" w:line="240" w:lineRule="auto"/>
              <w:rPr>
                <w:rStyle w:val="jsquestionlabelcontainer"/>
                <w:sz w:val="22"/>
                <w:szCs w:val="22"/>
              </w:rPr>
            </w:pPr>
            <w:r w:rsidRPr="00381847">
              <w:rPr>
                <w:rStyle w:val="jsquestionlabelcontainer"/>
                <w:sz w:val="22"/>
                <w:szCs w:val="22"/>
              </w:rPr>
              <w:t>Step 2 – Compliance</w:t>
            </w:r>
          </w:p>
        </w:tc>
        <w:tc>
          <w:tcPr>
            <w:tcW w:w="4995" w:type="dxa"/>
          </w:tcPr>
          <w:p w14:paraId="2D520EA8" w14:textId="1F81230C" w:rsidR="00062B14" w:rsidRPr="00381847" w:rsidRDefault="56C0DA85" w:rsidP="00182339">
            <w:pPr>
              <w:pStyle w:val="bodytext1"/>
              <w:spacing w:before="0" w:after="120" w:line="240" w:lineRule="auto"/>
              <w:rPr>
                <w:rStyle w:val="jsquestionlabelcontainer"/>
                <w:sz w:val="22"/>
                <w:szCs w:val="22"/>
              </w:rPr>
            </w:pPr>
            <w:r w:rsidRPr="00381847">
              <w:rPr>
                <w:rStyle w:val="jsquestionlabelcontainer"/>
                <w:sz w:val="22"/>
                <w:szCs w:val="22"/>
              </w:rPr>
              <w:t xml:space="preserve">Monday </w:t>
            </w:r>
            <w:r w:rsidR="009F2C7D">
              <w:rPr>
                <w:rStyle w:val="jsquestionlabelcontainer"/>
                <w:sz w:val="22"/>
                <w:szCs w:val="22"/>
              </w:rPr>
              <w:t>3</w:t>
            </w:r>
            <w:r w:rsidR="00B474FE">
              <w:rPr>
                <w:rStyle w:val="jsquestionlabelcontainer"/>
                <w:sz w:val="22"/>
                <w:szCs w:val="22"/>
              </w:rPr>
              <w:t>0</w:t>
            </w:r>
            <w:r w:rsidR="009F2C7D">
              <w:rPr>
                <w:rStyle w:val="jsquestionlabelcontainer"/>
                <w:sz w:val="22"/>
                <w:szCs w:val="22"/>
              </w:rPr>
              <w:t xml:space="preserve"> Octo</w:t>
            </w:r>
            <w:r w:rsidR="5189457B" w:rsidRPr="00381847">
              <w:rPr>
                <w:rStyle w:val="jsquestionlabelcontainer"/>
                <w:sz w:val="22"/>
                <w:szCs w:val="22"/>
              </w:rPr>
              <w:t>ber 202</w:t>
            </w:r>
            <w:r w:rsidR="00211995">
              <w:rPr>
                <w:rStyle w:val="jsquestionlabelcontainer"/>
                <w:sz w:val="22"/>
                <w:szCs w:val="22"/>
              </w:rPr>
              <w:t>3</w:t>
            </w:r>
            <w:r w:rsidRPr="00381847">
              <w:rPr>
                <w:rStyle w:val="jsquestionlabelcontainer"/>
                <w:sz w:val="22"/>
                <w:szCs w:val="22"/>
              </w:rPr>
              <w:t xml:space="preserve"> 5pm</w:t>
            </w:r>
          </w:p>
        </w:tc>
        <w:tc>
          <w:tcPr>
            <w:tcW w:w="4995" w:type="dxa"/>
          </w:tcPr>
          <w:p w14:paraId="40091707" w14:textId="3DDDAC60" w:rsidR="00062B14" w:rsidRPr="00381847" w:rsidRDefault="00D85A50" w:rsidP="00182339">
            <w:pPr>
              <w:pStyle w:val="bodytext1"/>
              <w:spacing w:before="0" w:after="120" w:line="240" w:lineRule="auto"/>
              <w:rPr>
                <w:rStyle w:val="jsquestionlabelcontainer"/>
                <w:sz w:val="22"/>
                <w:szCs w:val="22"/>
              </w:rPr>
            </w:pPr>
            <w:r>
              <w:rPr>
                <w:rStyle w:val="jsquestionlabelcontainer"/>
                <w:sz w:val="22"/>
                <w:szCs w:val="22"/>
              </w:rPr>
              <w:t>Fri</w:t>
            </w:r>
            <w:r w:rsidR="4697E17E" w:rsidRPr="00381847">
              <w:rPr>
                <w:rStyle w:val="jsquestionlabelcontainer"/>
                <w:sz w:val="22"/>
                <w:szCs w:val="22"/>
              </w:rPr>
              <w:t xml:space="preserve">day </w:t>
            </w:r>
            <w:r>
              <w:rPr>
                <w:rStyle w:val="jsquestionlabelcontainer"/>
                <w:sz w:val="22"/>
                <w:szCs w:val="22"/>
              </w:rPr>
              <w:t>1</w:t>
            </w:r>
            <w:r w:rsidR="00B474FE">
              <w:rPr>
                <w:rStyle w:val="jsquestionlabelcontainer"/>
                <w:sz w:val="22"/>
                <w:szCs w:val="22"/>
              </w:rPr>
              <w:t>7</w:t>
            </w:r>
            <w:r w:rsidR="5189457B" w:rsidRPr="00381847">
              <w:rPr>
                <w:rStyle w:val="jsquestionlabelcontainer"/>
                <w:sz w:val="22"/>
                <w:szCs w:val="22"/>
              </w:rPr>
              <w:t xml:space="preserve"> </w:t>
            </w:r>
            <w:r w:rsidR="009F2C7D">
              <w:rPr>
                <w:rStyle w:val="jsquestionlabelcontainer"/>
                <w:sz w:val="22"/>
                <w:szCs w:val="22"/>
              </w:rPr>
              <w:t>Nov</w:t>
            </w:r>
            <w:r w:rsidR="239978A5" w:rsidRPr="00381847">
              <w:rPr>
                <w:rStyle w:val="jsquestionlabelcontainer"/>
                <w:sz w:val="22"/>
                <w:szCs w:val="22"/>
              </w:rPr>
              <w:t>em</w:t>
            </w:r>
            <w:r w:rsidR="5189457B" w:rsidRPr="00381847">
              <w:rPr>
                <w:rStyle w:val="jsquestionlabelcontainer"/>
                <w:sz w:val="22"/>
                <w:szCs w:val="22"/>
              </w:rPr>
              <w:t>ber 202</w:t>
            </w:r>
            <w:r w:rsidR="00211995">
              <w:rPr>
                <w:rStyle w:val="jsquestionlabelcontainer"/>
                <w:sz w:val="22"/>
                <w:szCs w:val="22"/>
              </w:rPr>
              <w:t>3</w:t>
            </w:r>
            <w:r w:rsidR="239978A5" w:rsidRPr="00381847">
              <w:rPr>
                <w:rStyle w:val="jsquestionlabelcontainer"/>
                <w:sz w:val="22"/>
                <w:szCs w:val="22"/>
              </w:rPr>
              <w:t xml:space="preserve"> 5pm</w:t>
            </w:r>
            <w:r w:rsidR="1C6B8B8F" w:rsidRPr="00381847">
              <w:rPr>
                <w:rStyle w:val="jsquestionlabelcontainer"/>
                <w:sz w:val="22"/>
                <w:szCs w:val="22"/>
              </w:rPr>
              <w:t xml:space="preserve"> </w:t>
            </w:r>
          </w:p>
        </w:tc>
      </w:tr>
      <w:tr w:rsidR="00062B14" w14:paraId="066910D5" w14:textId="77777777" w:rsidTr="73AE5158">
        <w:tc>
          <w:tcPr>
            <w:tcW w:w="4994" w:type="dxa"/>
          </w:tcPr>
          <w:p w14:paraId="2339977E" w14:textId="77777777" w:rsidR="00062B14" w:rsidRPr="00381847" w:rsidRDefault="00062B14" w:rsidP="00182339">
            <w:pPr>
              <w:pStyle w:val="bodytext1"/>
              <w:spacing w:before="0" w:after="120" w:line="240" w:lineRule="auto"/>
              <w:rPr>
                <w:rStyle w:val="jsquestionlabelcontainer"/>
                <w:sz w:val="22"/>
                <w:szCs w:val="22"/>
              </w:rPr>
            </w:pPr>
            <w:r w:rsidRPr="00381847">
              <w:rPr>
                <w:rStyle w:val="jsquestionlabelcontainer"/>
                <w:sz w:val="22"/>
                <w:szCs w:val="22"/>
              </w:rPr>
              <w:t>Step 3 – Competitions</w:t>
            </w:r>
          </w:p>
        </w:tc>
        <w:tc>
          <w:tcPr>
            <w:tcW w:w="4995" w:type="dxa"/>
          </w:tcPr>
          <w:p w14:paraId="73759423" w14:textId="47E81182" w:rsidR="00062B14" w:rsidRPr="00381847" w:rsidRDefault="000D4ADC" w:rsidP="00182339">
            <w:pPr>
              <w:pStyle w:val="bodytext1"/>
              <w:spacing w:before="0" w:after="120" w:line="240" w:lineRule="auto"/>
              <w:rPr>
                <w:rStyle w:val="jsquestionlabelcontainer"/>
                <w:sz w:val="22"/>
                <w:szCs w:val="22"/>
              </w:rPr>
            </w:pPr>
            <w:r w:rsidRPr="00381847">
              <w:rPr>
                <w:rStyle w:val="jsquestionlabelcontainer"/>
                <w:sz w:val="22"/>
                <w:szCs w:val="22"/>
              </w:rPr>
              <w:t>Monday 2</w:t>
            </w:r>
            <w:r w:rsidR="00B474FE">
              <w:rPr>
                <w:rStyle w:val="jsquestionlabelcontainer"/>
                <w:sz w:val="22"/>
                <w:szCs w:val="22"/>
              </w:rPr>
              <w:t>7</w:t>
            </w:r>
            <w:r w:rsidR="009F2C7D">
              <w:rPr>
                <w:rStyle w:val="jsquestionlabelcontainer"/>
                <w:sz w:val="22"/>
                <w:szCs w:val="22"/>
              </w:rPr>
              <w:t xml:space="preserve"> Nov</w:t>
            </w:r>
            <w:r w:rsidR="00062B14" w:rsidRPr="00381847">
              <w:rPr>
                <w:rStyle w:val="jsquestionlabelcontainer"/>
                <w:sz w:val="22"/>
                <w:szCs w:val="22"/>
              </w:rPr>
              <w:t>ember 202</w:t>
            </w:r>
            <w:r w:rsidR="00211995">
              <w:rPr>
                <w:rStyle w:val="jsquestionlabelcontainer"/>
                <w:sz w:val="22"/>
                <w:szCs w:val="22"/>
              </w:rPr>
              <w:t>3</w:t>
            </w:r>
            <w:r w:rsidRPr="00381847">
              <w:rPr>
                <w:rStyle w:val="jsquestionlabelcontainer"/>
                <w:sz w:val="22"/>
                <w:szCs w:val="22"/>
              </w:rPr>
              <w:t xml:space="preserve"> 5pm</w:t>
            </w:r>
          </w:p>
        </w:tc>
        <w:tc>
          <w:tcPr>
            <w:tcW w:w="4995" w:type="dxa"/>
          </w:tcPr>
          <w:p w14:paraId="00C0FAFB" w14:textId="39E406B9" w:rsidR="00062B14" w:rsidRPr="00381847" w:rsidRDefault="1B1C3875" w:rsidP="00182339">
            <w:pPr>
              <w:pStyle w:val="bodytext1"/>
              <w:spacing w:before="0" w:after="120" w:line="240" w:lineRule="auto"/>
              <w:rPr>
                <w:rStyle w:val="jsquestionlabelcontainer"/>
                <w:sz w:val="22"/>
                <w:szCs w:val="22"/>
              </w:rPr>
            </w:pPr>
            <w:r w:rsidRPr="00381847">
              <w:rPr>
                <w:rStyle w:val="jsquestionlabelcontainer"/>
                <w:sz w:val="22"/>
                <w:szCs w:val="22"/>
              </w:rPr>
              <w:t xml:space="preserve">Friday </w:t>
            </w:r>
            <w:r w:rsidR="00B474FE">
              <w:rPr>
                <w:rStyle w:val="jsquestionlabelcontainer"/>
                <w:sz w:val="22"/>
                <w:szCs w:val="22"/>
              </w:rPr>
              <w:t>8</w:t>
            </w:r>
            <w:r w:rsidR="009F2C7D">
              <w:rPr>
                <w:rStyle w:val="jsquestionlabelcontainer"/>
                <w:sz w:val="22"/>
                <w:szCs w:val="22"/>
              </w:rPr>
              <w:t xml:space="preserve"> December</w:t>
            </w:r>
            <w:r w:rsidRPr="00381847">
              <w:rPr>
                <w:rStyle w:val="jsquestionlabelcontainer"/>
                <w:sz w:val="22"/>
                <w:szCs w:val="22"/>
              </w:rPr>
              <w:t xml:space="preserve"> 202</w:t>
            </w:r>
            <w:r w:rsidR="00211995">
              <w:rPr>
                <w:rStyle w:val="jsquestionlabelcontainer"/>
                <w:sz w:val="22"/>
                <w:szCs w:val="22"/>
              </w:rPr>
              <w:t>3</w:t>
            </w:r>
            <w:r w:rsidRPr="00381847">
              <w:rPr>
                <w:rStyle w:val="jsquestionlabelcontainer"/>
                <w:sz w:val="22"/>
                <w:szCs w:val="22"/>
              </w:rPr>
              <w:t xml:space="preserve"> 5pm</w:t>
            </w:r>
          </w:p>
        </w:tc>
      </w:tr>
      <w:tr w:rsidR="00062B14" w14:paraId="1987A576" w14:textId="77777777" w:rsidTr="73AE5158">
        <w:tc>
          <w:tcPr>
            <w:tcW w:w="4994" w:type="dxa"/>
          </w:tcPr>
          <w:p w14:paraId="07B75DDA" w14:textId="77777777" w:rsidR="00062B14" w:rsidRPr="00381847" w:rsidRDefault="00062B14" w:rsidP="00182339">
            <w:pPr>
              <w:pStyle w:val="bodytext1"/>
              <w:spacing w:before="0" w:after="120" w:line="240" w:lineRule="auto"/>
              <w:rPr>
                <w:rStyle w:val="jsquestionlabelcontainer"/>
                <w:sz w:val="22"/>
                <w:szCs w:val="22"/>
              </w:rPr>
            </w:pPr>
            <w:r w:rsidRPr="00381847">
              <w:rPr>
                <w:rStyle w:val="jsquestionlabelcontainer"/>
                <w:sz w:val="22"/>
                <w:szCs w:val="22"/>
              </w:rPr>
              <w:t xml:space="preserve">Final notification </w:t>
            </w:r>
            <w:r w:rsidRPr="001E6228">
              <w:rPr>
                <w:rStyle w:val="jsquestionlabelcontainer"/>
                <w:sz w:val="22"/>
                <w:szCs w:val="22"/>
              </w:rPr>
              <w:t>of approved/denied application</w:t>
            </w:r>
          </w:p>
        </w:tc>
        <w:tc>
          <w:tcPr>
            <w:tcW w:w="4995" w:type="dxa"/>
            <w:shd w:val="clear" w:color="auto" w:fill="A6A6A6" w:themeFill="background1" w:themeFillShade="A6"/>
          </w:tcPr>
          <w:p w14:paraId="20982216" w14:textId="77777777" w:rsidR="00062B14" w:rsidRPr="00381847" w:rsidRDefault="00062B14" w:rsidP="00182339">
            <w:pPr>
              <w:pStyle w:val="bodytext1"/>
              <w:spacing w:before="0" w:after="120" w:line="240" w:lineRule="auto"/>
              <w:rPr>
                <w:rStyle w:val="jsquestionlabelcontainer"/>
                <w:sz w:val="22"/>
                <w:szCs w:val="22"/>
              </w:rPr>
            </w:pPr>
          </w:p>
        </w:tc>
        <w:tc>
          <w:tcPr>
            <w:tcW w:w="4995" w:type="dxa"/>
          </w:tcPr>
          <w:p w14:paraId="07606ECF" w14:textId="414C069D" w:rsidR="00062B14" w:rsidRPr="00381847" w:rsidRDefault="1B1C3875" w:rsidP="00182339">
            <w:pPr>
              <w:pStyle w:val="bodytext1"/>
              <w:spacing w:before="0" w:after="120" w:line="240" w:lineRule="auto"/>
              <w:rPr>
                <w:rStyle w:val="jsquestionlabelcontainer"/>
                <w:sz w:val="22"/>
                <w:szCs w:val="22"/>
              </w:rPr>
            </w:pPr>
            <w:r w:rsidRPr="00381847">
              <w:rPr>
                <w:rStyle w:val="jsquestionlabelcontainer"/>
                <w:sz w:val="22"/>
                <w:szCs w:val="22"/>
              </w:rPr>
              <w:t xml:space="preserve">Friday </w:t>
            </w:r>
            <w:r w:rsidR="00B474FE">
              <w:rPr>
                <w:rStyle w:val="jsquestionlabelcontainer"/>
                <w:sz w:val="22"/>
                <w:szCs w:val="22"/>
              </w:rPr>
              <w:t>8</w:t>
            </w:r>
            <w:r w:rsidR="009F2C7D">
              <w:rPr>
                <w:rStyle w:val="jsquestionlabelcontainer"/>
                <w:sz w:val="22"/>
                <w:szCs w:val="22"/>
              </w:rPr>
              <w:t xml:space="preserve"> December</w:t>
            </w:r>
            <w:r w:rsidR="607F8B15" w:rsidRPr="00381847">
              <w:rPr>
                <w:rStyle w:val="jsquestionlabelcontainer"/>
                <w:sz w:val="22"/>
                <w:szCs w:val="22"/>
              </w:rPr>
              <w:t xml:space="preserve"> 202</w:t>
            </w:r>
            <w:r w:rsidR="00211995">
              <w:rPr>
                <w:rStyle w:val="jsquestionlabelcontainer"/>
                <w:sz w:val="22"/>
                <w:szCs w:val="22"/>
              </w:rPr>
              <w:t>3</w:t>
            </w:r>
            <w:r w:rsidRPr="00381847">
              <w:rPr>
                <w:rStyle w:val="jsquestionlabelcontainer"/>
                <w:sz w:val="22"/>
                <w:szCs w:val="22"/>
              </w:rPr>
              <w:t xml:space="preserve"> 5pm</w:t>
            </w:r>
          </w:p>
        </w:tc>
      </w:tr>
    </w:tbl>
    <w:p w14:paraId="0F25F50C" w14:textId="77777777" w:rsidR="00C04F84" w:rsidRDefault="00C04F84" w:rsidP="001F4473">
      <w:pPr>
        <w:rPr>
          <w:rFonts w:ascii="Gibson Light" w:hAnsi="Gibson Light" w:cs="Arial"/>
          <w:b/>
          <w:sz w:val="56"/>
          <w:szCs w:val="56"/>
        </w:rPr>
      </w:pPr>
    </w:p>
    <w:p w14:paraId="50C31943" w14:textId="290DBD5A" w:rsidR="001F4473" w:rsidRPr="00EA67E1" w:rsidRDefault="001F4473" w:rsidP="001F4473">
      <w:pPr>
        <w:rPr>
          <w:rFonts w:ascii="Gibson Light" w:hAnsi="Gibson Light" w:cs="Arial"/>
          <w:b/>
          <w:sz w:val="56"/>
          <w:szCs w:val="56"/>
        </w:rPr>
      </w:pPr>
      <w:r w:rsidRPr="00EA67E1">
        <w:rPr>
          <w:rFonts w:ascii="Gibson Light" w:hAnsi="Gibson Light" w:cs="Arial"/>
          <w:b/>
          <w:sz w:val="56"/>
          <w:szCs w:val="56"/>
        </w:rPr>
        <w:t>CHECKLIST</w:t>
      </w:r>
    </w:p>
    <w:p w14:paraId="67AD0564" w14:textId="0F478CFF" w:rsidR="001F4473" w:rsidRPr="00381847" w:rsidRDefault="001F4473" w:rsidP="3510EACC">
      <w:pPr>
        <w:pStyle w:val="bodytext1"/>
        <w:shd w:val="clear" w:color="auto" w:fill="FFFFFF" w:themeFill="background1"/>
        <w:spacing w:before="0" w:after="120" w:line="240" w:lineRule="auto"/>
        <w:rPr>
          <w:rStyle w:val="jsquestionlabelcontainer"/>
          <w:sz w:val="22"/>
          <w:szCs w:val="22"/>
        </w:rPr>
      </w:pPr>
      <w:r w:rsidRPr="12DE396E">
        <w:rPr>
          <w:rStyle w:val="jsquestionlabelcontainer"/>
          <w:sz w:val="22"/>
          <w:szCs w:val="22"/>
        </w:rPr>
        <w:t xml:space="preserve">It is intended that all </w:t>
      </w:r>
      <w:r w:rsidR="43146837" w:rsidRPr="12DE396E">
        <w:rPr>
          <w:rStyle w:val="jsquestionlabelcontainer"/>
          <w:sz w:val="22"/>
          <w:szCs w:val="22"/>
        </w:rPr>
        <w:t>n</w:t>
      </w:r>
      <w:r w:rsidRPr="12DE396E">
        <w:rPr>
          <w:rStyle w:val="jsquestionlabelcontainer"/>
          <w:sz w:val="22"/>
          <w:szCs w:val="22"/>
        </w:rPr>
        <w:t xml:space="preserve">ew </w:t>
      </w:r>
      <w:r w:rsidR="67CF63C3" w:rsidRPr="12DE396E">
        <w:rPr>
          <w:rStyle w:val="jsquestionlabelcontainer"/>
          <w:sz w:val="22"/>
          <w:szCs w:val="22"/>
        </w:rPr>
        <w:t>c</w:t>
      </w:r>
      <w:r w:rsidRPr="12DE396E">
        <w:rPr>
          <w:rStyle w:val="jsquestionlabelcontainer"/>
          <w:sz w:val="22"/>
          <w:szCs w:val="22"/>
        </w:rPr>
        <w:t xml:space="preserve">lubs have a broad range of participation opportunities – with diverse opportunities for skill level, age groups and gender. For clarity, proposed </w:t>
      </w:r>
      <w:r w:rsidR="4672B5A4" w:rsidRPr="12DE396E">
        <w:rPr>
          <w:rStyle w:val="jsquestionlabelcontainer"/>
          <w:sz w:val="22"/>
          <w:szCs w:val="22"/>
        </w:rPr>
        <w:t>c</w:t>
      </w:r>
      <w:r w:rsidRPr="12DE396E">
        <w:rPr>
          <w:rStyle w:val="jsquestionlabelcontainer"/>
          <w:sz w:val="22"/>
          <w:szCs w:val="22"/>
        </w:rPr>
        <w:t>lubs catering for only one gender</w:t>
      </w:r>
      <w:r w:rsidR="67BE7DC6" w:rsidRPr="12DE396E">
        <w:rPr>
          <w:rStyle w:val="jsquestionlabelcontainer"/>
          <w:sz w:val="22"/>
          <w:szCs w:val="22"/>
        </w:rPr>
        <w:t>,</w:t>
      </w:r>
      <w:r w:rsidRPr="12DE396E">
        <w:rPr>
          <w:rStyle w:val="jsquestionlabelcontainer"/>
          <w:sz w:val="22"/>
          <w:szCs w:val="22"/>
        </w:rPr>
        <w:t xml:space="preserve"> limited number of teams</w:t>
      </w:r>
      <w:r w:rsidR="37F7BC87" w:rsidRPr="12DE396E">
        <w:rPr>
          <w:rStyle w:val="jsquestionlabelcontainer"/>
          <w:sz w:val="22"/>
          <w:szCs w:val="22"/>
        </w:rPr>
        <w:t xml:space="preserve"> or within 10km of an existing club</w:t>
      </w:r>
      <w:r w:rsidRPr="12DE396E">
        <w:rPr>
          <w:rStyle w:val="jsquestionlabelcontainer"/>
          <w:sz w:val="22"/>
          <w:szCs w:val="22"/>
        </w:rPr>
        <w:t xml:space="preserve"> </w:t>
      </w:r>
      <w:r w:rsidR="007456B6" w:rsidRPr="12DE396E">
        <w:rPr>
          <w:rStyle w:val="jsquestionlabelcontainer"/>
          <w:sz w:val="22"/>
          <w:szCs w:val="22"/>
        </w:rPr>
        <w:t xml:space="preserve">are highly unlikely to </w:t>
      </w:r>
      <w:r w:rsidRPr="12DE396E">
        <w:rPr>
          <w:rStyle w:val="jsquestionlabelcontainer"/>
          <w:sz w:val="22"/>
          <w:szCs w:val="22"/>
        </w:rPr>
        <w:t>be approved.</w:t>
      </w:r>
      <w:r w:rsidR="00074C67" w:rsidRPr="12DE396E">
        <w:rPr>
          <w:rStyle w:val="jsquestionlabelcontainer"/>
          <w:sz w:val="22"/>
          <w:szCs w:val="22"/>
        </w:rPr>
        <w:t xml:space="preserve"> In such circumstances, F</w:t>
      </w:r>
      <w:r w:rsidR="001F0FD0" w:rsidRPr="12DE396E">
        <w:rPr>
          <w:rStyle w:val="jsquestionlabelcontainer"/>
          <w:sz w:val="22"/>
          <w:szCs w:val="22"/>
        </w:rPr>
        <w:t>W</w:t>
      </w:r>
      <w:r w:rsidR="00074C67" w:rsidRPr="12DE396E">
        <w:rPr>
          <w:rStyle w:val="jsquestionlabelcontainer"/>
          <w:sz w:val="22"/>
          <w:szCs w:val="22"/>
        </w:rPr>
        <w:t xml:space="preserve"> will seek to work with the applicants to seek suitable options and solutions.</w:t>
      </w:r>
    </w:p>
    <w:p w14:paraId="579A1D71" w14:textId="162BAEBD" w:rsidR="001407D0" w:rsidRPr="00277096" w:rsidRDefault="001407D0" w:rsidP="001407D0">
      <w:pPr>
        <w:pStyle w:val="bodytext1"/>
        <w:shd w:val="clear" w:color="auto" w:fill="FFFFFF"/>
        <w:spacing w:before="0" w:after="120" w:line="240" w:lineRule="auto"/>
        <w:rPr>
          <w:rStyle w:val="jsquestionlabelcontainer"/>
          <w:bCs/>
          <w:sz w:val="22"/>
          <w:szCs w:val="22"/>
        </w:rPr>
      </w:pPr>
    </w:p>
    <w:tbl>
      <w:tblPr>
        <w:tblStyle w:val="TableGrid"/>
        <w:tblW w:w="14454" w:type="dxa"/>
        <w:tblLook w:val="04A0" w:firstRow="1" w:lastRow="0" w:firstColumn="1" w:lastColumn="0" w:noHBand="0" w:noVBand="1"/>
      </w:tblPr>
      <w:tblGrid>
        <w:gridCol w:w="616"/>
        <w:gridCol w:w="423"/>
        <w:gridCol w:w="5477"/>
        <w:gridCol w:w="7938"/>
      </w:tblGrid>
      <w:tr w:rsidR="00DF7386" w:rsidRPr="0026103A" w14:paraId="27F6C605" w14:textId="77777777" w:rsidTr="73AE5158">
        <w:tc>
          <w:tcPr>
            <w:tcW w:w="14454" w:type="dxa"/>
            <w:gridSpan w:val="4"/>
            <w:shd w:val="clear" w:color="auto" w:fill="A6A6A6" w:themeFill="background1" w:themeFillShade="A6"/>
          </w:tcPr>
          <w:p w14:paraId="2B319390" w14:textId="3227FC70" w:rsidR="00DF7386" w:rsidRPr="00381847" w:rsidRDefault="4E87F940">
            <w:pPr>
              <w:rPr>
                <w:rFonts w:ascii="Gibson Light" w:hAnsi="Gibson Light"/>
                <w:b/>
                <w:bCs/>
                <w:sz w:val="28"/>
                <w:szCs w:val="28"/>
              </w:rPr>
            </w:pPr>
            <w:r w:rsidRPr="12DE396E">
              <w:rPr>
                <w:rFonts w:ascii="Gibson Light" w:hAnsi="Gibson Light"/>
                <w:b/>
                <w:bCs/>
                <w:sz w:val="28"/>
                <w:szCs w:val="28"/>
              </w:rPr>
              <w:t xml:space="preserve">Step 1 – Why do you wish to form a </w:t>
            </w:r>
            <w:r w:rsidR="2584D87D" w:rsidRPr="12DE396E">
              <w:rPr>
                <w:rFonts w:ascii="Gibson Light" w:hAnsi="Gibson Light"/>
                <w:b/>
                <w:bCs/>
                <w:sz w:val="28"/>
                <w:szCs w:val="28"/>
              </w:rPr>
              <w:t>n</w:t>
            </w:r>
            <w:r w:rsidRPr="12DE396E">
              <w:rPr>
                <w:rFonts w:ascii="Gibson Light" w:hAnsi="Gibson Light"/>
                <w:b/>
                <w:bCs/>
                <w:sz w:val="28"/>
                <w:szCs w:val="28"/>
              </w:rPr>
              <w:t xml:space="preserve">ew </w:t>
            </w:r>
            <w:r w:rsidR="252E0D84" w:rsidRPr="12DE396E">
              <w:rPr>
                <w:rFonts w:ascii="Gibson Light" w:hAnsi="Gibson Light"/>
                <w:b/>
                <w:bCs/>
                <w:sz w:val="28"/>
                <w:szCs w:val="28"/>
              </w:rPr>
              <w:t>c</w:t>
            </w:r>
            <w:r w:rsidRPr="12DE396E">
              <w:rPr>
                <w:rFonts w:ascii="Gibson Light" w:hAnsi="Gibson Light"/>
                <w:b/>
                <w:bCs/>
                <w:sz w:val="28"/>
                <w:szCs w:val="28"/>
              </w:rPr>
              <w:t>lub?</w:t>
            </w:r>
          </w:p>
        </w:tc>
      </w:tr>
      <w:tr w:rsidR="00DF7386" w:rsidRPr="0026103A" w14:paraId="5300E9DA" w14:textId="77777777" w:rsidTr="73AE5158">
        <w:tc>
          <w:tcPr>
            <w:tcW w:w="14454" w:type="dxa"/>
            <w:gridSpan w:val="4"/>
            <w:shd w:val="clear" w:color="auto" w:fill="BFBFBF" w:themeFill="background1" w:themeFillShade="BF"/>
          </w:tcPr>
          <w:p w14:paraId="48392302" w14:textId="4B3611DA" w:rsidR="00DF7386" w:rsidRPr="00381847" w:rsidRDefault="5AC670C5">
            <w:pPr>
              <w:rPr>
                <w:rFonts w:ascii="Arial" w:hAnsi="Arial" w:cs="Arial"/>
              </w:rPr>
            </w:pPr>
            <w:r w:rsidRPr="73AE5158">
              <w:rPr>
                <w:rFonts w:ascii="Arial" w:hAnsi="Arial" w:cs="Arial"/>
              </w:rPr>
              <w:t xml:space="preserve">The following details must be submitted by </w:t>
            </w:r>
            <w:r w:rsidR="009F2C7D">
              <w:rPr>
                <w:rFonts w:ascii="Arial" w:hAnsi="Arial" w:cs="Arial"/>
              </w:rPr>
              <w:t>Fri</w:t>
            </w:r>
            <w:r w:rsidR="00751124" w:rsidRPr="73AE5158">
              <w:rPr>
                <w:rFonts w:ascii="Arial" w:hAnsi="Arial" w:cs="Arial"/>
              </w:rPr>
              <w:t xml:space="preserve">day </w:t>
            </w:r>
            <w:r w:rsidR="00B474FE">
              <w:rPr>
                <w:rFonts w:ascii="Arial" w:hAnsi="Arial" w:cs="Arial"/>
              </w:rPr>
              <w:t>29</w:t>
            </w:r>
            <w:r w:rsidR="00D85A50">
              <w:rPr>
                <w:rFonts w:ascii="Arial" w:hAnsi="Arial" w:cs="Arial"/>
              </w:rPr>
              <w:t xml:space="preserve"> </w:t>
            </w:r>
            <w:r w:rsidR="009F2C7D">
              <w:rPr>
                <w:rFonts w:ascii="Arial" w:hAnsi="Arial" w:cs="Arial"/>
              </w:rPr>
              <w:t>Sept</w:t>
            </w:r>
            <w:r w:rsidR="00D85A50">
              <w:rPr>
                <w:rFonts w:ascii="Arial" w:hAnsi="Arial" w:cs="Arial"/>
              </w:rPr>
              <w:t>em</w:t>
            </w:r>
            <w:r w:rsidR="3E288970" w:rsidRPr="73AE5158">
              <w:rPr>
                <w:rFonts w:ascii="Arial" w:hAnsi="Arial" w:cs="Arial"/>
              </w:rPr>
              <w:t>ber 202</w:t>
            </w:r>
            <w:r w:rsidR="00B474FE">
              <w:rPr>
                <w:rFonts w:ascii="Arial" w:hAnsi="Arial" w:cs="Arial"/>
              </w:rPr>
              <w:t>3</w:t>
            </w:r>
            <w:r w:rsidR="3E288970" w:rsidRPr="73AE5158">
              <w:rPr>
                <w:rFonts w:ascii="Arial" w:hAnsi="Arial" w:cs="Arial"/>
              </w:rPr>
              <w:t xml:space="preserve"> 5pm</w:t>
            </w:r>
            <w:r w:rsidRPr="73AE5158">
              <w:rPr>
                <w:rFonts w:ascii="Arial" w:hAnsi="Arial" w:cs="Arial"/>
              </w:rPr>
              <w:t xml:space="preserve"> </w:t>
            </w:r>
            <w:r w:rsidR="288241D4" w:rsidRPr="73AE5158">
              <w:rPr>
                <w:rFonts w:ascii="Arial" w:hAnsi="Arial" w:cs="Arial"/>
              </w:rPr>
              <w:t xml:space="preserve">via the </w:t>
            </w:r>
            <w:r w:rsidRPr="73AE5158">
              <w:rPr>
                <w:rFonts w:ascii="Arial" w:hAnsi="Arial" w:cs="Arial"/>
              </w:rPr>
              <w:t>online application form (</w:t>
            </w:r>
            <w:hyperlink r:id="rId14">
              <w:r w:rsidR="00381847" w:rsidRPr="73AE5158">
                <w:rPr>
                  <w:rStyle w:val="Hyperlink"/>
                  <w:rFonts w:ascii="Arial" w:hAnsi="Arial" w:cs="Arial"/>
                </w:rPr>
                <w:t>https://www.footballwest.com.au/newclubs</w:t>
              </w:r>
            </w:hyperlink>
            <w:r w:rsidRPr="73AE5158">
              <w:rPr>
                <w:rFonts w:ascii="Arial" w:hAnsi="Arial" w:cs="Arial"/>
              </w:rPr>
              <w:t>) prior to progressing to Step 2.</w:t>
            </w:r>
          </w:p>
        </w:tc>
      </w:tr>
      <w:tr w:rsidR="00B0623B" w:rsidRPr="0026103A" w14:paraId="144910AE" w14:textId="77777777" w:rsidTr="73AE5158">
        <w:tc>
          <w:tcPr>
            <w:tcW w:w="616" w:type="dxa"/>
          </w:tcPr>
          <w:p w14:paraId="362A7540" w14:textId="77777777" w:rsidR="00DF7386" w:rsidRPr="0026103A" w:rsidRDefault="00DF7386" w:rsidP="00DF7386">
            <w:pPr>
              <w:jc w:val="center"/>
              <w:rPr>
                <w:rFonts w:ascii="Gibson" w:hAnsi="Gibson"/>
                <w:b/>
                <w:bCs/>
              </w:rPr>
            </w:pPr>
          </w:p>
        </w:tc>
        <w:tc>
          <w:tcPr>
            <w:tcW w:w="423" w:type="dxa"/>
          </w:tcPr>
          <w:p w14:paraId="15E0F83C" w14:textId="77777777" w:rsidR="00DF7386" w:rsidRPr="0026103A" w:rsidRDefault="00DF7386" w:rsidP="00DF7386">
            <w:pPr>
              <w:jc w:val="center"/>
              <w:rPr>
                <w:rFonts w:ascii="Gibson" w:hAnsi="Gibson"/>
                <w:b/>
                <w:bCs/>
              </w:rPr>
            </w:pPr>
          </w:p>
        </w:tc>
        <w:tc>
          <w:tcPr>
            <w:tcW w:w="5477" w:type="dxa"/>
          </w:tcPr>
          <w:p w14:paraId="729FE36B" w14:textId="6753AEE3" w:rsidR="00DF7386" w:rsidRPr="00381847" w:rsidRDefault="00DF7386" w:rsidP="00DF7386">
            <w:pPr>
              <w:jc w:val="center"/>
              <w:rPr>
                <w:rFonts w:ascii="Gibson Light" w:hAnsi="Gibson Light"/>
                <w:b/>
                <w:bCs/>
              </w:rPr>
            </w:pPr>
            <w:r w:rsidRPr="00381847">
              <w:rPr>
                <w:rFonts w:ascii="Gibson Light" w:hAnsi="Gibson Light"/>
                <w:b/>
                <w:bCs/>
              </w:rPr>
              <w:t>Action Items</w:t>
            </w:r>
          </w:p>
        </w:tc>
        <w:tc>
          <w:tcPr>
            <w:tcW w:w="7938" w:type="dxa"/>
          </w:tcPr>
          <w:p w14:paraId="7AE486F7" w14:textId="4A7F0BED" w:rsidR="00DF7386" w:rsidRPr="00381847" w:rsidRDefault="00DF7386" w:rsidP="00DF7386">
            <w:pPr>
              <w:jc w:val="center"/>
              <w:rPr>
                <w:rFonts w:ascii="Gibson Light" w:hAnsi="Gibson Light"/>
                <w:b/>
                <w:bCs/>
              </w:rPr>
            </w:pPr>
            <w:r w:rsidRPr="00381847">
              <w:rPr>
                <w:rFonts w:ascii="Gibson Light" w:hAnsi="Gibson Light"/>
                <w:b/>
                <w:bCs/>
              </w:rPr>
              <w:t>Context/Additional information</w:t>
            </w:r>
          </w:p>
        </w:tc>
      </w:tr>
      <w:tr w:rsidR="00B0623B" w:rsidRPr="0026103A" w14:paraId="7C8E94BC" w14:textId="77777777" w:rsidTr="73AE5158">
        <w:tc>
          <w:tcPr>
            <w:tcW w:w="616" w:type="dxa"/>
          </w:tcPr>
          <w:p w14:paraId="65184023" w14:textId="77777777" w:rsidR="00DF7386" w:rsidRPr="0026103A" w:rsidRDefault="00DF7386">
            <w:pPr>
              <w:rPr>
                <w:rFonts w:ascii="Gibson" w:hAnsi="Gibson"/>
              </w:rPr>
            </w:pPr>
          </w:p>
        </w:tc>
        <w:tc>
          <w:tcPr>
            <w:tcW w:w="423" w:type="dxa"/>
          </w:tcPr>
          <w:p w14:paraId="6E6166CA" w14:textId="77777777" w:rsidR="00DF7386" w:rsidRPr="0026103A" w:rsidRDefault="00DF7386">
            <w:pPr>
              <w:rPr>
                <w:rFonts w:ascii="Gibson" w:hAnsi="Gibson"/>
              </w:rPr>
            </w:pPr>
          </w:p>
        </w:tc>
        <w:tc>
          <w:tcPr>
            <w:tcW w:w="5477" w:type="dxa"/>
          </w:tcPr>
          <w:p w14:paraId="64F97845" w14:textId="5EC8F052" w:rsidR="00DF7386" w:rsidRPr="00381847" w:rsidRDefault="4E87F940" w:rsidP="005B44C2">
            <w:pPr>
              <w:rPr>
                <w:rFonts w:ascii="Arial" w:hAnsi="Arial" w:cs="Arial"/>
              </w:rPr>
            </w:pPr>
            <w:r w:rsidRPr="12DE396E">
              <w:rPr>
                <w:rFonts w:ascii="Gibson Light" w:hAnsi="Gibson Light" w:cs="Arial"/>
                <w:b/>
                <w:bCs/>
              </w:rPr>
              <w:t xml:space="preserve">Club </w:t>
            </w:r>
            <w:r w:rsidR="35E9BC51" w:rsidRPr="12DE396E">
              <w:rPr>
                <w:rFonts w:ascii="Gibson Light" w:hAnsi="Gibson Light" w:cs="Arial"/>
                <w:b/>
                <w:bCs/>
              </w:rPr>
              <w:t>o</w:t>
            </w:r>
            <w:r w:rsidRPr="12DE396E">
              <w:rPr>
                <w:rFonts w:ascii="Gibson Light" w:hAnsi="Gibson Light" w:cs="Arial"/>
                <w:b/>
                <w:bCs/>
              </w:rPr>
              <w:t>verview:</w:t>
            </w:r>
            <w:r w:rsidRPr="12DE396E">
              <w:rPr>
                <w:rFonts w:ascii="Arial" w:hAnsi="Arial" w:cs="Arial"/>
                <w:b/>
                <w:bCs/>
              </w:rPr>
              <w:t xml:space="preserve"> </w:t>
            </w:r>
            <w:r w:rsidRPr="12DE396E">
              <w:rPr>
                <w:rFonts w:ascii="Arial" w:hAnsi="Arial" w:cs="Arial"/>
              </w:rPr>
              <w:t xml:space="preserve">Provide an overview of the proposed </w:t>
            </w:r>
            <w:r w:rsidR="7011AA96" w:rsidRPr="12DE396E">
              <w:rPr>
                <w:rFonts w:ascii="Arial" w:hAnsi="Arial" w:cs="Arial"/>
              </w:rPr>
              <w:t>c</w:t>
            </w:r>
            <w:r w:rsidRPr="12DE396E">
              <w:rPr>
                <w:rFonts w:ascii="Arial" w:hAnsi="Arial" w:cs="Arial"/>
              </w:rPr>
              <w:t>lub with the following items:</w:t>
            </w:r>
          </w:p>
          <w:p w14:paraId="66C46D6C" w14:textId="77777777" w:rsidR="00DF7386" w:rsidRPr="00381847" w:rsidRDefault="4E87F940" w:rsidP="005B44C2">
            <w:pPr>
              <w:pStyle w:val="ListParagraph"/>
              <w:numPr>
                <w:ilvl w:val="0"/>
                <w:numId w:val="6"/>
              </w:numPr>
              <w:contextualSpacing w:val="0"/>
              <w:rPr>
                <w:rFonts w:ascii="Arial" w:hAnsi="Arial" w:cs="Arial"/>
              </w:rPr>
            </w:pPr>
            <w:r w:rsidRPr="12DE396E">
              <w:rPr>
                <w:rFonts w:ascii="Arial" w:hAnsi="Arial" w:cs="Arial"/>
              </w:rPr>
              <w:t>Geographic area which you intend to represent</w:t>
            </w:r>
          </w:p>
          <w:p w14:paraId="18A6B8EE" w14:textId="4FD385A1" w:rsidR="00DF7386" w:rsidRPr="00381847" w:rsidRDefault="4E87F940" w:rsidP="005B44C2">
            <w:pPr>
              <w:pStyle w:val="ListParagraph"/>
              <w:numPr>
                <w:ilvl w:val="0"/>
                <w:numId w:val="6"/>
              </w:numPr>
              <w:contextualSpacing w:val="0"/>
              <w:rPr>
                <w:rFonts w:ascii="Arial" w:hAnsi="Arial" w:cs="Arial"/>
              </w:rPr>
            </w:pPr>
            <w:r w:rsidRPr="12DE396E">
              <w:rPr>
                <w:rFonts w:ascii="Arial" w:hAnsi="Arial" w:cs="Arial"/>
              </w:rPr>
              <w:t xml:space="preserve">Why the proposed </w:t>
            </w:r>
            <w:r w:rsidR="0A84E1EF" w:rsidRPr="12DE396E">
              <w:rPr>
                <w:rFonts w:ascii="Arial" w:hAnsi="Arial" w:cs="Arial"/>
              </w:rPr>
              <w:t>c</w:t>
            </w:r>
            <w:r w:rsidRPr="12DE396E">
              <w:rPr>
                <w:rFonts w:ascii="Arial" w:hAnsi="Arial" w:cs="Arial"/>
              </w:rPr>
              <w:t>lub wishes to be affiliated with F</w:t>
            </w:r>
            <w:r w:rsidR="76477E15" w:rsidRPr="12DE396E">
              <w:rPr>
                <w:rFonts w:ascii="Arial" w:hAnsi="Arial" w:cs="Arial"/>
              </w:rPr>
              <w:t>W</w:t>
            </w:r>
          </w:p>
          <w:p w14:paraId="4F113D21" w14:textId="3BF241C6" w:rsidR="00DF7386" w:rsidRPr="00381847" w:rsidRDefault="4E87F940" w:rsidP="005B44C2">
            <w:pPr>
              <w:pStyle w:val="ListParagraph"/>
              <w:numPr>
                <w:ilvl w:val="0"/>
                <w:numId w:val="6"/>
              </w:numPr>
              <w:contextualSpacing w:val="0"/>
              <w:rPr>
                <w:rFonts w:ascii="Arial" w:hAnsi="Arial" w:cs="Arial"/>
              </w:rPr>
            </w:pPr>
            <w:r w:rsidRPr="12DE396E">
              <w:rPr>
                <w:rFonts w:ascii="Arial" w:hAnsi="Arial" w:cs="Arial"/>
              </w:rPr>
              <w:t xml:space="preserve">History (if currently participating in an unaffiliated league). This includes noting any previous </w:t>
            </w:r>
            <w:r w:rsidRPr="12DE396E">
              <w:rPr>
                <w:rFonts w:ascii="Arial" w:hAnsi="Arial" w:cs="Arial"/>
              </w:rPr>
              <w:lastRenderedPageBreak/>
              <w:t xml:space="preserve">affiliations or participation in other competitions and declaration of any affiliation with private providers, </w:t>
            </w:r>
            <w:r w:rsidR="30A067B6" w:rsidRPr="12DE396E">
              <w:rPr>
                <w:rFonts w:ascii="Arial" w:hAnsi="Arial" w:cs="Arial"/>
              </w:rPr>
              <w:t>a</w:t>
            </w:r>
            <w:r w:rsidRPr="12DE396E">
              <w:rPr>
                <w:rFonts w:ascii="Arial" w:hAnsi="Arial" w:cs="Arial"/>
              </w:rPr>
              <w:t xml:space="preserve">cademies, schools, </w:t>
            </w:r>
            <w:r w:rsidR="1B6D0E6B" w:rsidRPr="12DE396E">
              <w:rPr>
                <w:rFonts w:ascii="Arial" w:hAnsi="Arial" w:cs="Arial"/>
              </w:rPr>
              <w:t>c</w:t>
            </w:r>
            <w:r w:rsidRPr="12DE396E">
              <w:rPr>
                <w:rFonts w:ascii="Arial" w:hAnsi="Arial" w:cs="Arial"/>
              </w:rPr>
              <w:t xml:space="preserve">lubs or </w:t>
            </w:r>
            <w:r w:rsidR="0B80729D" w:rsidRPr="12DE396E">
              <w:rPr>
                <w:rFonts w:ascii="Arial" w:hAnsi="Arial" w:cs="Arial"/>
              </w:rPr>
              <w:t>a</w:t>
            </w:r>
            <w:r w:rsidRPr="12DE396E">
              <w:rPr>
                <w:rFonts w:ascii="Arial" w:hAnsi="Arial" w:cs="Arial"/>
              </w:rPr>
              <w:t xml:space="preserve">ssociations in Australia or </w:t>
            </w:r>
            <w:proofErr w:type="gramStart"/>
            <w:r w:rsidRPr="12DE396E">
              <w:rPr>
                <w:rFonts w:ascii="Arial" w:hAnsi="Arial" w:cs="Arial"/>
              </w:rPr>
              <w:t>overseas</w:t>
            </w:r>
            <w:proofErr w:type="gramEnd"/>
          </w:p>
          <w:p w14:paraId="67A1CBD0" w14:textId="77777777" w:rsidR="00DF7386" w:rsidRPr="00381847" w:rsidRDefault="4E87F940" w:rsidP="005B44C2">
            <w:pPr>
              <w:pStyle w:val="ListParagraph"/>
              <w:numPr>
                <w:ilvl w:val="0"/>
                <w:numId w:val="6"/>
              </w:numPr>
              <w:contextualSpacing w:val="0"/>
              <w:rPr>
                <w:rFonts w:ascii="Arial" w:hAnsi="Arial" w:cs="Arial"/>
              </w:rPr>
            </w:pPr>
            <w:r w:rsidRPr="12DE396E">
              <w:rPr>
                <w:rFonts w:ascii="Arial" w:hAnsi="Arial" w:cs="Arial"/>
              </w:rPr>
              <w:t>Purpose</w:t>
            </w:r>
          </w:p>
          <w:p w14:paraId="6B2FFF38" w14:textId="77777777" w:rsidR="00DF7386" w:rsidRPr="00381847" w:rsidRDefault="4E87F940" w:rsidP="005B44C2">
            <w:pPr>
              <w:pStyle w:val="ListParagraph"/>
              <w:numPr>
                <w:ilvl w:val="0"/>
                <w:numId w:val="6"/>
              </w:numPr>
              <w:contextualSpacing w:val="0"/>
              <w:rPr>
                <w:rFonts w:ascii="Arial" w:hAnsi="Arial" w:cs="Arial"/>
              </w:rPr>
            </w:pPr>
            <w:r w:rsidRPr="12DE396E">
              <w:rPr>
                <w:rFonts w:ascii="Arial" w:hAnsi="Arial" w:cs="Arial"/>
              </w:rPr>
              <w:t xml:space="preserve">Proposed entity set up: </w:t>
            </w:r>
            <w:proofErr w:type="gramStart"/>
            <w:r w:rsidRPr="12DE396E">
              <w:rPr>
                <w:rFonts w:ascii="Arial" w:hAnsi="Arial" w:cs="Arial"/>
              </w:rPr>
              <w:t>i.e.</w:t>
            </w:r>
            <w:proofErr w:type="gramEnd"/>
            <w:r w:rsidRPr="12DE396E">
              <w:rPr>
                <w:rFonts w:ascii="Arial" w:hAnsi="Arial" w:cs="Arial"/>
              </w:rPr>
              <w:t xml:space="preserve"> Incorporated Association.</w:t>
            </w:r>
          </w:p>
          <w:p w14:paraId="29B138B0" w14:textId="60EA2448" w:rsidR="002558EB" w:rsidRPr="00381847" w:rsidRDefault="217B5B8D" w:rsidP="005B44C2">
            <w:pPr>
              <w:pStyle w:val="ListParagraph"/>
              <w:numPr>
                <w:ilvl w:val="0"/>
                <w:numId w:val="6"/>
              </w:numPr>
              <w:contextualSpacing w:val="0"/>
              <w:rPr>
                <w:rFonts w:ascii="Arial" w:hAnsi="Arial" w:cs="Arial"/>
              </w:rPr>
            </w:pPr>
            <w:r w:rsidRPr="12DE396E">
              <w:rPr>
                <w:rFonts w:ascii="Arial" w:hAnsi="Arial" w:cs="Arial"/>
              </w:rPr>
              <w:t>Reasons that a new club may be required</w:t>
            </w:r>
          </w:p>
        </w:tc>
        <w:tc>
          <w:tcPr>
            <w:tcW w:w="7938" w:type="dxa"/>
          </w:tcPr>
          <w:p w14:paraId="039CAADA" w14:textId="1F3FDB93" w:rsidR="00DF7386" w:rsidRPr="00381847" w:rsidRDefault="0E7F85A1" w:rsidP="06601AED">
            <w:pPr>
              <w:rPr>
                <w:rFonts w:ascii="Arial" w:hAnsi="Arial" w:cs="Arial"/>
              </w:rPr>
            </w:pPr>
            <w:r w:rsidRPr="12DE396E">
              <w:rPr>
                <w:rFonts w:ascii="Arial" w:hAnsi="Arial" w:cs="Arial"/>
              </w:rPr>
              <w:lastRenderedPageBreak/>
              <w:t>Academies</w:t>
            </w:r>
            <w:r w:rsidR="6083F50D" w:rsidRPr="12DE396E">
              <w:rPr>
                <w:rFonts w:ascii="Arial" w:hAnsi="Arial" w:cs="Arial"/>
              </w:rPr>
              <w:t xml:space="preserve"> playing as </w:t>
            </w:r>
            <w:r w:rsidR="68315EBC" w:rsidRPr="12DE396E">
              <w:rPr>
                <w:rFonts w:ascii="Arial" w:hAnsi="Arial" w:cs="Arial"/>
              </w:rPr>
              <w:t>c</w:t>
            </w:r>
            <w:r w:rsidR="6083F50D" w:rsidRPr="12DE396E">
              <w:rPr>
                <w:rFonts w:ascii="Arial" w:hAnsi="Arial" w:cs="Arial"/>
              </w:rPr>
              <w:t>lubs</w:t>
            </w:r>
            <w:r w:rsidRPr="12DE396E">
              <w:rPr>
                <w:rFonts w:ascii="Arial" w:hAnsi="Arial" w:cs="Arial"/>
              </w:rPr>
              <w:t xml:space="preserve"> are not permitted for community competitions.</w:t>
            </w:r>
            <w:r w:rsidR="4640C31E" w:rsidRPr="12DE396E">
              <w:rPr>
                <w:rFonts w:ascii="Arial" w:hAnsi="Arial" w:cs="Arial"/>
              </w:rPr>
              <w:t xml:space="preserve"> Clubs may still enter a relationship with an </w:t>
            </w:r>
            <w:r w:rsidR="1E19DBF0" w:rsidRPr="12DE396E">
              <w:rPr>
                <w:rFonts w:ascii="Arial" w:hAnsi="Arial" w:cs="Arial"/>
              </w:rPr>
              <w:t>a</w:t>
            </w:r>
            <w:r w:rsidR="4640C31E" w:rsidRPr="12DE396E">
              <w:rPr>
                <w:rFonts w:ascii="Arial" w:hAnsi="Arial" w:cs="Arial"/>
              </w:rPr>
              <w:t xml:space="preserve">cademy or </w:t>
            </w:r>
            <w:r w:rsidR="4C3CA018" w:rsidRPr="12DE396E">
              <w:rPr>
                <w:rFonts w:ascii="Arial" w:hAnsi="Arial" w:cs="Arial"/>
              </w:rPr>
              <w:t>p</w:t>
            </w:r>
            <w:r w:rsidR="4640C31E" w:rsidRPr="12DE396E">
              <w:rPr>
                <w:rFonts w:ascii="Arial" w:hAnsi="Arial" w:cs="Arial"/>
              </w:rPr>
              <w:t xml:space="preserve">rivate </w:t>
            </w:r>
            <w:r w:rsidR="00B21508" w:rsidRPr="12DE396E">
              <w:rPr>
                <w:rFonts w:ascii="Arial" w:hAnsi="Arial" w:cs="Arial"/>
              </w:rPr>
              <w:t>p</w:t>
            </w:r>
            <w:r w:rsidR="4640C31E" w:rsidRPr="12DE396E">
              <w:rPr>
                <w:rFonts w:ascii="Arial" w:hAnsi="Arial" w:cs="Arial"/>
              </w:rPr>
              <w:t>rovider.</w:t>
            </w:r>
          </w:p>
          <w:p w14:paraId="778CC79A" w14:textId="77777777" w:rsidR="006D2312" w:rsidRPr="00381847" w:rsidRDefault="006D2312" w:rsidP="005B44C2">
            <w:pPr>
              <w:rPr>
                <w:rFonts w:ascii="Arial" w:hAnsi="Arial" w:cs="Arial"/>
              </w:rPr>
            </w:pPr>
          </w:p>
          <w:p w14:paraId="24990195" w14:textId="3833A685" w:rsidR="006D2312" w:rsidRPr="00381847" w:rsidRDefault="250F9333" w:rsidP="005B44C2">
            <w:pPr>
              <w:rPr>
                <w:rFonts w:ascii="Arial" w:hAnsi="Arial" w:cs="Arial"/>
              </w:rPr>
            </w:pPr>
            <w:r w:rsidRPr="12DE396E">
              <w:rPr>
                <w:rFonts w:ascii="Arial" w:hAnsi="Arial" w:cs="Arial"/>
              </w:rPr>
              <w:t xml:space="preserve">If the </w:t>
            </w:r>
            <w:r w:rsidR="69D4F855" w:rsidRPr="12DE396E">
              <w:rPr>
                <w:rFonts w:ascii="Arial" w:hAnsi="Arial" w:cs="Arial"/>
              </w:rPr>
              <w:t>c</w:t>
            </w:r>
            <w:r w:rsidRPr="12DE396E">
              <w:rPr>
                <w:rFonts w:ascii="Arial" w:hAnsi="Arial" w:cs="Arial"/>
              </w:rPr>
              <w:t>lub has played in F</w:t>
            </w:r>
            <w:r w:rsidR="76477E15" w:rsidRPr="12DE396E">
              <w:rPr>
                <w:rFonts w:ascii="Arial" w:hAnsi="Arial" w:cs="Arial"/>
              </w:rPr>
              <w:t>W</w:t>
            </w:r>
            <w:r w:rsidRPr="12DE396E">
              <w:rPr>
                <w:rFonts w:ascii="Arial" w:hAnsi="Arial" w:cs="Arial"/>
              </w:rPr>
              <w:t xml:space="preserve"> leagues or another </w:t>
            </w:r>
            <w:r w:rsidR="648945C7" w:rsidRPr="12DE396E">
              <w:rPr>
                <w:rFonts w:ascii="Arial" w:hAnsi="Arial" w:cs="Arial"/>
              </w:rPr>
              <w:t>a</w:t>
            </w:r>
            <w:r w:rsidRPr="12DE396E">
              <w:rPr>
                <w:rFonts w:ascii="Arial" w:hAnsi="Arial" w:cs="Arial"/>
              </w:rPr>
              <w:t>ssociation’s leagues prior to its application, F</w:t>
            </w:r>
            <w:r w:rsidR="76477E15" w:rsidRPr="12DE396E">
              <w:rPr>
                <w:rFonts w:ascii="Arial" w:hAnsi="Arial" w:cs="Arial"/>
              </w:rPr>
              <w:t>W</w:t>
            </w:r>
            <w:r w:rsidRPr="12DE396E">
              <w:rPr>
                <w:rFonts w:ascii="Arial" w:hAnsi="Arial" w:cs="Arial"/>
              </w:rPr>
              <w:t xml:space="preserve"> will consider its history in terms of discipline, </w:t>
            </w:r>
            <w:proofErr w:type="gramStart"/>
            <w:r w:rsidRPr="12DE396E">
              <w:rPr>
                <w:rFonts w:ascii="Arial" w:hAnsi="Arial" w:cs="Arial"/>
              </w:rPr>
              <w:t>governance</w:t>
            </w:r>
            <w:proofErr w:type="gramEnd"/>
            <w:r w:rsidRPr="12DE396E">
              <w:rPr>
                <w:rFonts w:ascii="Arial" w:hAnsi="Arial" w:cs="Arial"/>
              </w:rPr>
              <w:t xml:space="preserve"> and solvency.</w:t>
            </w:r>
          </w:p>
          <w:p w14:paraId="3CB026E1" w14:textId="77777777" w:rsidR="00DF2839" w:rsidRPr="00381847" w:rsidRDefault="00DF2839" w:rsidP="005B44C2">
            <w:pPr>
              <w:rPr>
                <w:rFonts w:ascii="Arial" w:hAnsi="Arial" w:cs="Arial"/>
              </w:rPr>
            </w:pPr>
          </w:p>
          <w:p w14:paraId="14D633DA" w14:textId="6027AD9A" w:rsidR="00DF2839" w:rsidRPr="00381847" w:rsidRDefault="07D74234" w:rsidP="005B44C2">
            <w:pPr>
              <w:rPr>
                <w:rFonts w:ascii="Arial" w:hAnsi="Arial" w:cs="Arial"/>
              </w:rPr>
            </w:pPr>
            <w:r w:rsidRPr="12DE396E">
              <w:rPr>
                <w:rFonts w:ascii="Arial" w:hAnsi="Arial" w:cs="Arial"/>
              </w:rPr>
              <w:lastRenderedPageBreak/>
              <w:t>F</w:t>
            </w:r>
            <w:r w:rsidR="76477E15" w:rsidRPr="12DE396E">
              <w:rPr>
                <w:rFonts w:ascii="Arial" w:hAnsi="Arial" w:cs="Arial"/>
              </w:rPr>
              <w:t>W</w:t>
            </w:r>
            <w:r w:rsidRPr="12DE396E">
              <w:rPr>
                <w:rFonts w:ascii="Arial" w:hAnsi="Arial" w:cs="Arial"/>
              </w:rPr>
              <w:t xml:space="preserve"> will consider the following in assessing the need of a new </w:t>
            </w:r>
            <w:r w:rsidR="4B9DFFC7" w:rsidRPr="12DE396E">
              <w:rPr>
                <w:rFonts w:ascii="Arial" w:hAnsi="Arial" w:cs="Arial"/>
              </w:rPr>
              <w:t>c</w:t>
            </w:r>
            <w:r w:rsidRPr="12DE396E">
              <w:rPr>
                <w:rFonts w:ascii="Arial" w:hAnsi="Arial" w:cs="Arial"/>
              </w:rPr>
              <w:t>lub within the proposed area:</w:t>
            </w:r>
          </w:p>
          <w:p w14:paraId="44146187" w14:textId="77777777" w:rsidR="00DF2839" w:rsidRPr="00381847" w:rsidRDefault="00DF2839" w:rsidP="005B44C2">
            <w:pPr>
              <w:rPr>
                <w:rFonts w:ascii="Arial" w:hAnsi="Arial" w:cs="Arial"/>
              </w:rPr>
            </w:pPr>
          </w:p>
          <w:p w14:paraId="5CEE448B" w14:textId="0E52D0D9" w:rsidR="00DF2839" w:rsidRPr="00381847" w:rsidRDefault="07D74234" w:rsidP="005B44C2">
            <w:pPr>
              <w:pStyle w:val="ListParagraph"/>
              <w:numPr>
                <w:ilvl w:val="0"/>
                <w:numId w:val="22"/>
              </w:numPr>
              <w:jc w:val="both"/>
              <w:rPr>
                <w:rFonts w:ascii="Arial" w:hAnsi="Arial" w:cs="Arial"/>
              </w:rPr>
            </w:pPr>
            <w:r w:rsidRPr="12DE396E">
              <w:rPr>
                <w:rFonts w:ascii="Arial" w:hAnsi="Arial" w:cs="Arial"/>
              </w:rPr>
              <w:t xml:space="preserve">Ensure minimal impact of players moving from existing </w:t>
            </w:r>
            <w:r w:rsidR="164AA772" w:rsidRPr="12DE396E">
              <w:rPr>
                <w:rFonts w:ascii="Arial" w:hAnsi="Arial" w:cs="Arial"/>
              </w:rPr>
              <w:t>c</w:t>
            </w:r>
            <w:r w:rsidRPr="12DE396E">
              <w:rPr>
                <w:rFonts w:ascii="Arial" w:hAnsi="Arial" w:cs="Arial"/>
              </w:rPr>
              <w:t xml:space="preserve">lubs to new </w:t>
            </w:r>
            <w:r w:rsidR="67E9C76D" w:rsidRPr="12DE396E">
              <w:rPr>
                <w:rFonts w:ascii="Arial" w:hAnsi="Arial" w:cs="Arial"/>
              </w:rPr>
              <w:t>c</w:t>
            </w:r>
            <w:r w:rsidRPr="12DE396E">
              <w:rPr>
                <w:rFonts w:ascii="Arial" w:hAnsi="Arial" w:cs="Arial"/>
              </w:rPr>
              <w:t>lubs that may negatively impact established F</w:t>
            </w:r>
            <w:r w:rsidR="11082346" w:rsidRPr="12DE396E">
              <w:rPr>
                <w:rFonts w:ascii="Arial" w:hAnsi="Arial" w:cs="Arial"/>
              </w:rPr>
              <w:t>W</w:t>
            </w:r>
            <w:r w:rsidR="4D98B608" w:rsidRPr="12DE396E">
              <w:rPr>
                <w:rFonts w:ascii="Arial" w:hAnsi="Arial" w:cs="Arial"/>
              </w:rPr>
              <w:t>-a</w:t>
            </w:r>
            <w:r w:rsidRPr="12DE396E">
              <w:rPr>
                <w:rFonts w:ascii="Arial" w:hAnsi="Arial" w:cs="Arial"/>
              </w:rPr>
              <w:t xml:space="preserve">ffiliated </w:t>
            </w:r>
            <w:r w:rsidR="5ABEBD39" w:rsidRPr="12DE396E">
              <w:rPr>
                <w:rFonts w:ascii="Arial" w:hAnsi="Arial" w:cs="Arial"/>
              </w:rPr>
              <w:t>c</w:t>
            </w:r>
            <w:r w:rsidRPr="12DE396E">
              <w:rPr>
                <w:rFonts w:ascii="Arial" w:hAnsi="Arial" w:cs="Arial"/>
              </w:rPr>
              <w:t>lubs</w:t>
            </w:r>
          </w:p>
          <w:p w14:paraId="140F10C9" w14:textId="4C781911" w:rsidR="00DF2839" w:rsidRPr="00381847" w:rsidRDefault="07D74234" w:rsidP="005B44C2">
            <w:pPr>
              <w:pStyle w:val="ListParagraph"/>
              <w:numPr>
                <w:ilvl w:val="0"/>
                <w:numId w:val="22"/>
              </w:numPr>
              <w:jc w:val="both"/>
              <w:rPr>
                <w:rFonts w:ascii="Arial" w:hAnsi="Arial" w:cs="Arial"/>
              </w:rPr>
            </w:pPr>
            <w:r w:rsidRPr="12DE396E">
              <w:rPr>
                <w:rFonts w:ascii="Arial" w:hAnsi="Arial" w:cs="Arial"/>
              </w:rPr>
              <w:t xml:space="preserve">The need for a new </w:t>
            </w:r>
            <w:r w:rsidR="2FD3A145" w:rsidRPr="12DE396E">
              <w:rPr>
                <w:rFonts w:ascii="Arial" w:hAnsi="Arial" w:cs="Arial"/>
              </w:rPr>
              <w:t>c</w:t>
            </w:r>
            <w:r w:rsidRPr="12DE396E">
              <w:rPr>
                <w:rFonts w:ascii="Arial" w:hAnsi="Arial" w:cs="Arial"/>
              </w:rPr>
              <w:t>lub in the area as indicated by the LGA</w:t>
            </w:r>
          </w:p>
          <w:p w14:paraId="2103A0ED" w14:textId="07F37139" w:rsidR="00DF2839" w:rsidRPr="00381847" w:rsidRDefault="07D74234" w:rsidP="005B44C2">
            <w:pPr>
              <w:pStyle w:val="ListParagraph"/>
              <w:numPr>
                <w:ilvl w:val="0"/>
                <w:numId w:val="22"/>
              </w:numPr>
              <w:jc w:val="both"/>
              <w:rPr>
                <w:rFonts w:ascii="Arial" w:hAnsi="Arial" w:cs="Arial"/>
              </w:rPr>
            </w:pPr>
            <w:r w:rsidRPr="12DE396E">
              <w:rPr>
                <w:rFonts w:ascii="Arial" w:hAnsi="Arial" w:cs="Arial"/>
              </w:rPr>
              <w:t>Current number of players and recent growth</w:t>
            </w:r>
          </w:p>
          <w:p w14:paraId="23415687" w14:textId="3BD99204" w:rsidR="00DF2839" w:rsidRPr="00381847" w:rsidRDefault="07D74234" w:rsidP="005B44C2">
            <w:pPr>
              <w:pStyle w:val="ListParagraph"/>
              <w:numPr>
                <w:ilvl w:val="0"/>
                <w:numId w:val="22"/>
              </w:numPr>
              <w:jc w:val="both"/>
              <w:rPr>
                <w:rFonts w:ascii="Arial" w:hAnsi="Arial" w:cs="Arial"/>
              </w:rPr>
            </w:pPr>
            <w:r w:rsidRPr="12DE396E">
              <w:rPr>
                <w:rFonts w:ascii="Arial" w:hAnsi="Arial" w:cs="Arial"/>
              </w:rPr>
              <w:t xml:space="preserve">Current number of </w:t>
            </w:r>
            <w:r w:rsidR="67757737" w:rsidRPr="12DE396E">
              <w:rPr>
                <w:rFonts w:ascii="Arial" w:hAnsi="Arial" w:cs="Arial"/>
              </w:rPr>
              <w:t>c</w:t>
            </w:r>
            <w:r w:rsidRPr="12DE396E">
              <w:rPr>
                <w:rFonts w:ascii="Arial" w:hAnsi="Arial" w:cs="Arial"/>
              </w:rPr>
              <w:t>lubs and average player numbers</w:t>
            </w:r>
          </w:p>
          <w:p w14:paraId="1CA135E3" w14:textId="54BF3ED0" w:rsidR="00DF2839" w:rsidRPr="00381847" w:rsidRDefault="07D74234" w:rsidP="005B44C2">
            <w:pPr>
              <w:pStyle w:val="ListParagraph"/>
              <w:numPr>
                <w:ilvl w:val="0"/>
                <w:numId w:val="22"/>
              </w:numPr>
              <w:jc w:val="both"/>
              <w:rPr>
                <w:rFonts w:ascii="Arial" w:hAnsi="Arial" w:cs="Arial"/>
              </w:rPr>
            </w:pPr>
            <w:r w:rsidRPr="12DE396E">
              <w:rPr>
                <w:rFonts w:ascii="Arial" w:hAnsi="Arial" w:cs="Arial"/>
              </w:rPr>
              <w:t>Current number of facilities and planned developments</w:t>
            </w:r>
          </w:p>
          <w:p w14:paraId="6F9D0BD2" w14:textId="65173E12" w:rsidR="00DF2839" w:rsidRPr="00381847" w:rsidRDefault="31936282" w:rsidP="005B44C2">
            <w:pPr>
              <w:pStyle w:val="ListParagraph"/>
              <w:numPr>
                <w:ilvl w:val="0"/>
                <w:numId w:val="22"/>
              </w:numPr>
              <w:contextualSpacing w:val="0"/>
              <w:jc w:val="both"/>
              <w:rPr>
                <w:rFonts w:ascii="Arial" w:hAnsi="Arial" w:cs="Arial"/>
              </w:rPr>
            </w:pPr>
            <w:r w:rsidRPr="12DE396E">
              <w:rPr>
                <w:rFonts w:ascii="Arial" w:hAnsi="Arial" w:cs="Arial"/>
              </w:rPr>
              <w:t>Current population and projected growth</w:t>
            </w:r>
          </w:p>
          <w:p w14:paraId="7A37E489" w14:textId="41547652" w:rsidR="2DB01206" w:rsidRPr="00381847" w:rsidRDefault="685A1822" w:rsidP="005B44C2">
            <w:pPr>
              <w:pStyle w:val="ListParagraph"/>
              <w:numPr>
                <w:ilvl w:val="0"/>
                <w:numId w:val="22"/>
              </w:numPr>
              <w:jc w:val="both"/>
              <w:rPr>
                <w:rFonts w:ascii="Arial" w:hAnsi="Arial" w:cs="Arial"/>
              </w:rPr>
            </w:pPr>
            <w:r w:rsidRPr="12DE396E">
              <w:rPr>
                <w:rFonts w:ascii="Arial" w:hAnsi="Arial" w:cs="Arial"/>
              </w:rPr>
              <w:t>Expressions of interest from</w:t>
            </w:r>
            <w:r w:rsidR="7AF140DE" w:rsidRPr="12DE396E">
              <w:rPr>
                <w:rFonts w:ascii="Arial" w:hAnsi="Arial" w:cs="Arial"/>
              </w:rPr>
              <w:t xml:space="preserve"> players, coaches etc</w:t>
            </w:r>
            <w:r w:rsidRPr="12DE396E">
              <w:rPr>
                <w:rFonts w:ascii="Arial" w:hAnsi="Arial" w:cs="Arial"/>
              </w:rPr>
              <w:t xml:space="preserve"> within the community</w:t>
            </w:r>
          </w:p>
          <w:p w14:paraId="056F5A84" w14:textId="41AEF783" w:rsidR="76667167" w:rsidRPr="00381847" w:rsidRDefault="3D995F29" w:rsidP="005B44C2">
            <w:pPr>
              <w:pStyle w:val="ListParagraph"/>
              <w:numPr>
                <w:ilvl w:val="0"/>
                <w:numId w:val="22"/>
              </w:numPr>
              <w:jc w:val="both"/>
              <w:rPr>
                <w:rFonts w:ascii="Arial" w:hAnsi="Arial" w:cs="Arial"/>
              </w:rPr>
            </w:pPr>
            <w:r w:rsidRPr="12DE396E">
              <w:rPr>
                <w:rFonts w:ascii="Arial" w:hAnsi="Arial" w:cs="Arial"/>
              </w:rPr>
              <w:t>The status of any other applications of a new club in an area</w:t>
            </w:r>
          </w:p>
          <w:p w14:paraId="1E1339FB" w14:textId="2495A1EE" w:rsidR="410F2CE7" w:rsidRPr="00381847" w:rsidRDefault="410F2CE7" w:rsidP="005B44C2">
            <w:pPr>
              <w:jc w:val="both"/>
              <w:rPr>
                <w:rFonts w:ascii="Arial" w:hAnsi="Arial" w:cs="Arial"/>
              </w:rPr>
            </w:pPr>
          </w:p>
          <w:p w14:paraId="0F89378E" w14:textId="67525FF9" w:rsidR="2DB01206" w:rsidRPr="00381847" w:rsidRDefault="685A1822" w:rsidP="005B44C2">
            <w:pPr>
              <w:jc w:val="both"/>
              <w:rPr>
                <w:rFonts w:ascii="Arial" w:hAnsi="Arial" w:cs="Arial"/>
              </w:rPr>
            </w:pPr>
            <w:r w:rsidRPr="12DE396E">
              <w:rPr>
                <w:rFonts w:ascii="Arial" w:hAnsi="Arial" w:cs="Arial"/>
              </w:rPr>
              <w:t>F</w:t>
            </w:r>
            <w:r w:rsidR="7A3DD699" w:rsidRPr="12DE396E">
              <w:rPr>
                <w:rFonts w:ascii="Arial" w:hAnsi="Arial" w:cs="Arial"/>
              </w:rPr>
              <w:t>W</w:t>
            </w:r>
            <w:r w:rsidRPr="12DE396E">
              <w:rPr>
                <w:rFonts w:ascii="Arial" w:hAnsi="Arial" w:cs="Arial"/>
              </w:rPr>
              <w:t xml:space="preserve"> will consult updated go</w:t>
            </w:r>
            <w:r w:rsidR="572D5E3D" w:rsidRPr="12DE396E">
              <w:rPr>
                <w:rFonts w:ascii="Arial" w:hAnsi="Arial" w:cs="Arial"/>
              </w:rPr>
              <w:t xml:space="preserve">vernment </w:t>
            </w:r>
            <w:r w:rsidRPr="12DE396E">
              <w:rPr>
                <w:rFonts w:ascii="Arial" w:hAnsi="Arial" w:cs="Arial"/>
              </w:rPr>
              <w:t>demographic</w:t>
            </w:r>
            <w:r w:rsidR="188A5882" w:rsidRPr="12DE396E">
              <w:rPr>
                <w:rFonts w:ascii="Arial" w:hAnsi="Arial" w:cs="Arial"/>
              </w:rPr>
              <w:t xml:space="preserve"> data to assist decision making. </w:t>
            </w:r>
            <w:r w:rsidRPr="12DE396E">
              <w:rPr>
                <w:rFonts w:ascii="Arial" w:hAnsi="Arial" w:cs="Arial"/>
              </w:rPr>
              <w:t xml:space="preserve"> </w:t>
            </w:r>
          </w:p>
          <w:p w14:paraId="0ED88198" w14:textId="788FEA17" w:rsidR="00DF2839" w:rsidRPr="00381847" w:rsidRDefault="00DF2839" w:rsidP="005B44C2">
            <w:pPr>
              <w:rPr>
                <w:rFonts w:ascii="Arial" w:hAnsi="Arial" w:cs="Arial"/>
              </w:rPr>
            </w:pPr>
          </w:p>
        </w:tc>
      </w:tr>
      <w:tr w:rsidR="00B0623B" w:rsidRPr="0026103A" w14:paraId="380B763F" w14:textId="77777777" w:rsidTr="73AE5158">
        <w:tc>
          <w:tcPr>
            <w:tcW w:w="616" w:type="dxa"/>
          </w:tcPr>
          <w:p w14:paraId="04ECE0B1" w14:textId="77777777" w:rsidR="00DF7386" w:rsidRPr="0026103A" w:rsidRDefault="00DF7386" w:rsidP="00DF7386">
            <w:pPr>
              <w:rPr>
                <w:rFonts w:ascii="Gibson" w:hAnsi="Gibson"/>
              </w:rPr>
            </w:pPr>
          </w:p>
        </w:tc>
        <w:tc>
          <w:tcPr>
            <w:tcW w:w="423" w:type="dxa"/>
          </w:tcPr>
          <w:p w14:paraId="0E74AB77" w14:textId="77777777" w:rsidR="00DF7386" w:rsidRPr="0026103A" w:rsidRDefault="00DF7386" w:rsidP="00DF7386">
            <w:pPr>
              <w:rPr>
                <w:rFonts w:ascii="Gibson" w:hAnsi="Gibson"/>
              </w:rPr>
            </w:pPr>
          </w:p>
        </w:tc>
        <w:tc>
          <w:tcPr>
            <w:tcW w:w="5477" w:type="dxa"/>
          </w:tcPr>
          <w:p w14:paraId="5EA8FFB1" w14:textId="359F266E" w:rsidR="00DF7386" w:rsidRPr="00381847" w:rsidRDefault="4E87F940" w:rsidP="00DF7386">
            <w:pPr>
              <w:rPr>
                <w:rFonts w:ascii="Gibson Light" w:hAnsi="Gibson Light" w:cs="Arial"/>
                <w:b/>
                <w:bCs/>
              </w:rPr>
            </w:pPr>
            <w:r w:rsidRPr="12DE396E">
              <w:rPr>
                <w:rFonts w:ascii="Gibson Light" w:hAnsi="Gibson Light" w:cs="Arial"/>
                <w:b/>
                <w:bCs/>
              </w:rPr>
              <w:t xml:space="preserve">Club name, </w:t>
            </w:r>
            <w:proofErr w:type="gramStart"/>
            <w:r w:rsidRPr="12DE396E">
              <w:rPr>
                <w:rFonts w:ascii="Gibson Light" w:hAnsi="Gibson Light" w:cs="Arial"/>
                <w:b/>
                <w:bCs/>
              </w:rPr>
              <w:t>colours</w:t>
            </w:r>
            <w:proofErr w:type="gramEnd"/>
            <w:r w:rsidRPr="12DE396E">
              <w:rPr>
                <w:rFonts w:ascii="Gibson Light" w:hAnsi="Gibson Light" w:cs="Arial"/>
                <w:b/>
                <w:bCs/>
              </w:rPr>
              <w:t xml:space="preserve"> and </w:t>
            </w:r>
            <w:r w:rsidR="30FEBDF2" w:rsidRPr="12DE396E">
              <w:rPr>
                <w:rFonts w:ascii="Gibson Light" w:hAnsi="Gibson Light" w:cs="Arial"/>
                <w:b/>
                <w:bCs/>
              </w:rPr>
              <w:t>l</w:t>
            </w:r>
            <w:r w:rsidRPr="12DE396E">
              <w:rPr>
                <w:rFonts w:ascii="Gibson Light" w:hAnsi="Gibson Light" w:cs="Arial"/>
                <w:b/>
                <w:bCs/>
              </w:rPr>
              <w:t>ogo:</w:t>
            </w:r>
          </w:p>
          <w:p w14:paraId="50785406" w14:textId="77777777" w:rsidR="00DF7386" w:rsidRPr="00381847" w:rsidRDefault="4E87F940" w:rsidP="0035458E">
            <w:pPr>
              <w:pStyle w:val="ListParagraph"/>
              <w:numPr>
                <w:ilvl w:val="0"/>
                <w:numId w:val="7"/>
              </w:numPr>
              <w:rPr>
                <w:rFonts w:ascii="Arial" w:hAnsi="Arial" w:cs="Arial"/>
              </w:rPr>
            </w:pPr>
            <w:r w:rsidRPr="12DE396E">
              <w:rPr>
                <w:rFonts w:ascii="Arial" w:hAnsi="Arial" w:cs="Arial"/>
              </w:rPr>
              <w:t>Proposed names (x3)</w:t>
            </w:r>
          </w:p>
          <w:p w14:paraId="1A982D5D" w14:textId="64AA2EB9" w:rsidR="00DF7386" w:rsidRPr="00381847" w:rsidRDefault="4E87F940" w:rsidP="0035458E">
            <w:pPr>
              <w:pStyle w:val="ListParagraph"/>
              <w:numPr>
                <w:ilvl w:val="0"/>
                <w:numId w:val="7"/>
              </w:numPr>
              <w:rPr>
                <w:rFonts w:ascii="Arial" w:hAnsi="Arial" w:cs="Arial"/>
              </w:rPr>
            </w:pPr>
            <w:r w:rsidRPr="12DE396E">
              <w:rPr>
                <w:rFonts w:ascii="Arial" w:hAnsi="Arial" w:cs="Arial"/>
              </w:rPr>
              <w:t xml:space="preserve">Proposed </w:t>
            </w:r>
            <w:r w:rsidR="7EE80796" w:rsidRPr="12DE396E">
              <w:rPr>
                <w:rFonts w:ascii="Arial" w:hAnsi="Arial" w:cs="Arial"/>
              </w:rPr>
              <w:t>c</w:t>
            </w:r>
            <w:r w:rsidRPr="12DE396E">
              <w:rPr>
                <w:rFonts w:ascii="Arial" w:hAnsi="Arial" w:cs="Arial"/>
              </w:rPr>
              <w:t>lub colours</w:t>
            </w:r>
          </w:p>
          <w:p w14:paraId="2CE29A72" w14:textId="548A6A55" w:rsidR="00DF7386" w:rsidRPr="00381847" w:rsidRDefault="4E87F940" w:rsidP="0035458E">
            <w:pPr>
              <w:pStyle w:val="ListParagraph"/>
              <w:numPr>
                <w:ilvl w:val="0"/>
                <w:numId w:val="7"/>
              </w:numPr>
              <w:rPr>
                <w:rFonts w:ascii="Arial" w:hAnsi="Arial" w:cs="Arial"/>
              </w:rPr>
            </w:pPr>
            <w:r w:rsidRPr="12DE396E">
              <w:rPr>
                <w:rFonts w:ascii="Arial" w:hAnsi="Arial" w:cs="Arial"/>
              </w:rPr>
              <w:t>Proposed logo</w:t>
            </w:r>
            <w:r w:rsidR="7669B87B" w:rsidRPr="12DE396E">
              <w:rPr>
                <w:rFonts w:ascii="Arial" w:hAnsi="Arial" w:cs="Arial"/>
              </w:rPr>
              <w:t xml:space="preserve"> (JPEG or PDF format)</w:t>
            </w:r>
          </w:p>
        </w:tc>
        <w:tc>
          <w:tcPr>
            <w:tcW w:w="7938" w:type="dxa"/>
          </w:tcPr>
          <w:p w14:paraId="64AF35FA" w14:textId="674E2FA2" w:rsidR="00DF7386" w:rsidRPr="00381847" w:rsidRDefault="4E87F940" w:rsidP="005B44C2">
            <w:pPr>
              <w:rPr>
                <w:rFonts w:ascii="Arial" w:hAnsi="Arial" w:cs="Arial"/>
                <w:b/>
                <w:bCs/>
                <w:highlight w:val="yellow"/>
              </w:rPr>
            </w:pPr>
            <w:r w:rsidRPr="12DE396E">
              <w:rPr>
                <w:rFonts w:ascii="Arial" w:hAnsi="Arial" w:cs="Arial"/>
              </w:rPr>
              <w:t xml:space="preserve">The Football Australia </w:t>
            </w:r>
            <w:hyperlink r:id="rId15">
              <w:r w:rsidRPr="12DE396E">
                <w:rPr>
                  <w:rStyle w:val="Hyperlink"/>
                  <w:rFonts w:ascii="Arial" w:hAnsi="Arial" w:cs="Arial"/>
                </w:rPr>
                <w:t>Inclusivity Principles for Club Identity</w:t>
              </w:r>
            </w:hyperlink>
            <w:r w:rsidRPr="12DE396E">
              <w:rPr>
                <w:rFonts w:ascii="Arial" w:hAnsi="Arial" w:cs="Arial"/>
              </w:rPr>
              <w:t xml:space="preserve"> (IPCI) notes that: </w:t>
            </w:r>
            <w:r w:rsidR="00DF7386">
              <w:br/>
            </w:r>
          </w:p>
          <w:p w14:paraId="30B69615" w14:textId="5C87070D" w:rsidR="00DF7386" w:rsidRPr="00381847" w:rsidRDefault="4E87F940" w:rsidP="005B44C2">
            <w:pPr>
              <w:pStyle w:val="ListParagraph"/>
              <w:numPr>
                <w:ilvl w:val="0"/>
                <w:numId w:val="1"/>
              </w:numPr>
              <w:rPr>
                <w:rFonts w:ascii="Arial" w:hAnsi="Arial" w:cs="Arial"/>
              </w:rPr>
            </w:pPr>
            <w:r w:rsidRPr="12DE396E">
              <w:rPr>
                <w:rFonts w:ascii="Arial" w:hAnsi="Arial" w:cs="Arial"/>
              </w:rPr>
              <w:t>Applicants will be required to submit at least three (3) proposed names that can be considered by F</w:t>
            </w:r>
            <w:r w:rsidR="11082346" w:rsidRPr="12DE396E">
              <w:rPr>
                <w:rFonts w:ascii="Arial" w:hAnsi="Arial" w:cs="Arial"/>
              </w:rPr>
              <w:t>W</w:t>
            </w:r>
            <w:r w:rsidRPr="12DE396E">
              <w:rPr>
                <w:rFonts w:ascii="Arial" w:hAnsi="Arial" w:cs="Arial"/>
              </w:rPr>
              <w:t xml:space="preserve"> subject to the IPCI </w:t>
            </w:r>
          </w:p>
          <w:p w14:paraId="67A86A6F" w14:textId="35261B2E" w:rsidR="00DF7386" w:rsidRPr="00381847" w:rsidRDefault="4E87F940" w:rsidP="005B44C2">
            <w:pPr>
              <w:pStyle w:val="ListParagraph"/>
              <w:numPr>
                <w:ilvl w:val="0"/>
                <w:numId w:val="1"/>
              </w:numPr>
              <w:rPr>
                <w:rFonts w:ascii="Arial" w:hAnsi="Arial" w:cs="Arial"/>
              </w:rPr>
            </w:pPr>
            <w:r w:rsidRPr="12DE396E">
              <w:rPr>
                <w:rFonts w:ascii="Arial" w:hAnsi="Arial" w:cs="Arial"/>
              </w:rPr>
              <w:t xml:space="preserve">The new </w:t>
            </w:r>
            <w:proofErr w:type="gramStart"/>
            <w:r w:rsidR="46DD76F9" w:rsidRPr="12DE396E">
              <w:rPr>
                <w:rFonts w:ascii="Arial" w:hAnsi="Arial" w:cs="Arial"/>
              </w:rPr>
              <w:t>c</w:t>
            </w:r>
            <w:r w:rsidRPr="12DE396E">
              <w:rPr>
                <w:rFonts w:ascii="Arial" w:hAnsi="Arial" w:cs="Arial"/>
              </w:rPr>
              <w:t>lub</w:t>
            </w:r>
            <w:proofErr w:type="gramEnd"/>
            <w:r w:rsidRPr="12DE396E">
              <w:rPr>
                <w:rFonts w:ascii="Arial" w:hAnsi="Arial" w:cs="Arial"/>
              </w:rPr>
              <w:t xml:space="preserve"> name must not contain any part of the name of any </w:t>
            </w:r>
            <w:r w:rsidR="1BBA488F" w:rsidRPr="12DE396E">
              <w:rPr>
                <w:rFonts w:ascii="Arial" w:hAnsi="Arial" w:cs="Arial"/>
              </w:rPr>
              <w:t>c</w:t>
            </w:r>
            <w:r w:rsidRPr="12DE396E">
              <w:rPr>
                <w:rFonts w:ascii="Arial" w:hAnsi="Arial" w:cs="Arial"/>
              </w:rPr>
              <w:t>lub in the same or immediately adjoining municipalities, except for the following traditional generic football names:</w:t>
            </w:r>
          </w:p>
          <w:p w14:paraId="4308171D" w14:textId="77777777" w:rsidR="00DF7386" w:rsidRPr="00381847" w:rsidRDefault="00DF7386" w:rsidP="005B44C2">
            <w:pPr>
              <w:numPr>
                <w:ilvl w:val="0"/>
                <w:numId w:val="3"/>
              </w:numPr>
              <w:ind w:left="993"/>
              <w:rPr>
                <w:rFonts w:ascii="Arial" w:hAnsi="Arial" w:cs="Arial"/>
              </w:rPr>
            </w:pPr>
            <w:r w:rsidRPr="00381847">
              <w:rPr>
                <w:rFonts w:ascii="Arial" w:hAnsi="Arial" w:cs="Arial"/>
              </w:rPr>
              <w:t>United</w:t>
            </w:r>
          </w:p>
          <w:p w14:paraId="286B97DE" w14:textId="77777777" w:rsidR="00DF7386" w:rsidRPr="00381847" w:rsidRDefault="00DF7386" w:rsidP="005B44C2">
            <w:pPr>
              <w:numPr>
                <w:ilvl w:val="0"/>
                <w:numId w:val="3"/>
              </w:numPr>
              <w:ind w:left="993"/>
              <w:rPr>
                <w:rFonts w:ascii="Arial" w:hAnsi="Arial" w:cs="Arial"/>
              </w:rPr>
            </w:pPr>
            <w:r w:rsidRPr="00381847">
              <w:rPr>
                <w:rFonts w:ascii="Arial" w:hAnsi="Arial" w:cs="Arial"/>
              </w:rPr>
              <w:t>Rovers</w:t>
            </w:r>
          </w:p>
          <w:p w14:paraId="42ADDB71" w14:textId="77777777" w:rsidR="00DF7386" w:rsidRPr="00381847" w:rsidRDefault="00DF7386" w:rsidP="005B44C2">
            <w:pPr>
              <w:numPr>
                <w:ilvl w:val="0"/>
                <w:numId w:val="3"/>
              </w:numPr>
              <w:ind w:left="993"/>
              <w:rPr>
                <w:rFonts w:ascii="Arial" w:hAnsi="Arial" w:cs="Arial"/>
              </w:rPr>
            </w:pPr>
            <w:r w:rsidRPr="00381847">
              <w:rPr>
                <w:rFonts w:ascii="Arial" w:hAnsi="Arial" w:cs="Arial"/>
              </w:rPr>
              <w:t>City</w:t>
            </w:r>
          </w:p>
          <w:p w14:paraId="22C855F2" w14:textId="77777777" w:rsidR="00DF7386" w:rsidRPr="00381847" w:rsidRDefault="00DF7386" w:rsidP="005B44C2">
            <w:pPr>
              <w:numPr>
                <w:ilvl w:val="0"/>
                <w:numId w:val="3"/>
              </w:numPr>
              <w:ind w:left="993"/>
              <w:rPr>
                <w:rFonts w:ascii="Arial" w:hAnsi="Arial" w:cs="Arial"/>
              </w:rPr>
            </w:pPr>
            <w:r w:rsidRPr="00381847">
              <w:rPr>
                <w:rFonts w:ascii="Arial" w:hAnsi="Arial" w:cs="Arial"/>
              </w:rPr>
              <w:t>Old</w:t>
            </w:r>
          </w:p>
          <w:p w14:paraId="7A95DADC" w14:textId="77777777" w:rsidR="00DF7386" w:rsidRPr="00381847" w:rsidRDefault="00DF7386" w:rsidP="005B44C2">
            <w:pPr>
              <w:numPr>
                <w:ilvl w:val="0"/>
                <w:numId w:val="3"/>
              </w:numPr>
              <w:ind w:left="993"/>
              <w:rPr>
                <w:rFonts w:ascii="Arial" w:hAnsi="Arial" w:cs="Arial"/>
              </w:rPr>
            </w:pPr>
            <w:r w:rsidRPr="00381847">
              <w:rPr>
                <w:rFonts w:ascii="Arial" w:hAnsi="Arial" w:cs="Arial"/>
              </w:rPr>
              <w:t>Sporting</w:t>
            </w:r>
          </w:p>
          <w:p w14:paraId="61FA21BB" w14:textId="77777777" w:rsidR="00DF7386" w:rsidRPr="00381847" w:rsidRDefault="00DF7386" w:rsidP="005B44C2">
            <w:pPr>
              <w:rPr>
                <w:rFonts w:ascii="Arial" w:hAnsi="Arial" w:cs="Arial"/>
              </w:rPr>
            </w:pPr>
          </w:p>
          <w:p w14:paraId="436DCC1E" w14:textId="171BF7FA" w:rsidR="00DF7386" w:rsidRPr="00381847" w:rsidRDefault="4E87F940" w:rsidP="005B44C2">
            <w:pPr>
              <w:rPr>
                <w:rFonts w:ascii="Arial" w:hAnsi="Arial" w:cs="Arial"/>
              </w:rPr>
            </w:pPr>
            <w:r w:rsidRPr="12DE396E">
              <w:rPr>
                <w:rFonts w:ascii="Arial" w:hAnsi="Arial" w:cs="Arial"/>
              </w:rPr>
              <w:t>At its discretion, F</w:t>
            </w:r>
            <w:r w:rsidR="11082346" w:rsidRPr="12DE396E">
              <w:rPr>
                <w:rFonts w:ascii="Arial" w:hAnsi="Arial" w:cs="Arial"/>
              </w:rPr>
              <w:t>W</w:t>
            </w:r>
            <w:r w:rsidRPr="12DE396E">
              <w:rPr>
                <w:rFonts w:ascii="Arial" w:hAnsi="Arial" w:cs="Arial"/>
              </w:rPr>
              <w:t xml:space="preserve"> may force the name change of an existing </w:t>
            </w:r>
            <w:r w:rsidR="4F26F576" w:rsidRPr="12DE396E">
              <w:rPr>
                <w:rFonts w:ascii="Arial" w:hAnsi="Arial" w:cs="Arial"/>
              </w:rPr>
              <w:t>c</w:t>
            </w:r>
            <w:r w:rsidRPr="12DE396E">
              <w:rPr>
                <w:rFonts w:ascii="Arial" w:hAnsi="Arial" w:cs="Arial"/>
              </w:rPr>
              <w:t>lub wishing to affiliate with F</w:t>
            </w:r>
            <w:r w:rsidR="11082346" w:rsidRPr="12DE396E">
              <w:rPr>
                <w:rFonts w:ascii="Arial" w:hAnsi="Arial" w:cs="Arial"/>
              </w:rPr>
              <w:t>W</w:t>
            </w:r>
            <w:r w:rsidRPr="12DE396E">
              <w:rPr>
                <w:rFonts w:ascii="Arial" w:hAnsi="Arial" w:cs="Arial"/>
              </w:rPr>
              <w:t xml:space="preserve">, where that existing </w:t>
            </w:r>
            <w:r w:rsidR="02E7BFFC" w:rsidRPr="12DE396E">
              <w:rPr>
                <w:rFonts w:ascii="Arial" w:hAnsi="Arial" w:cs="Arial"/>
              </w:rPr>
              <w:t>c</w:t>
            </w:r>
            <w:r w:rsidRPr="12DE396E">
              <w:rPr>
                <w:rFonts w:ascii="Arial" w:hAnsi="Arial" w:cs="Arial"/>
              </w:rPr>
              <w:t xml:space="preserve">lub currently shares any part of its </w:t>
            </w:r>
            <w:r w:rsidR="7AB9FA2D" w:rsidRPr="12DE396E">
              <w:rPr>
                <w:rFonts w:ascii="Arial" w:hAnsi="Arial" w:cs="Arial"/>
              </w:rPr>
              <w:t>c</w:t>
            </w:r>
            <w:r w:rsidRPr="12DE396E">
              <w:rPr>
                <w:rFonts w:ascii="Arial" w:hAnsi="Arial" w:cs="Arial"/>
              </w:rPr>
              <w:t>lub name with a current F</w:t>
            </w:r>
            <w:r w:rsidR="11082346" w:rsidRPr="12DE396E">
              <w:rPr>
                <w:rFonts w:ascii="Arial" w:hAnsi="Arial" w:cs="Arial"/>
              </w:rPr>
              <w:t>W</w:t>
            </w:r>
            <w:r w:rsidRPr="12DE396E">
              <w:rPr>
                <w:rFonts w:ascii="Arial" w:hAnsi="Arial" w:cs="Arial"/>
              </w:rPr>
              <w:t xml:space="preserve"> affiliate </w:t>
            </w:r>
            <w:r w:rsidR="3C3F5653" w:rsidRPr="12DE396E">
              <w:rPr>
                <w:rFonts w:ascii="Arial" w:hAnsi="Arial" w:cs="Arial"/>
              </w:rPr>
              <w:t>c</w:t>
            </w:r>
            <w:r w:rsidRPr="12DE396E">
              <w:rPr>
                <w:rFonts w:ascii="Arial" w:hAnsi="Arial" w:cs="Arial"/>
              </w:rPr>
              <w:t>lub</w:t>
            </w:r>
          </w:p>
          <w:p w14:paraId="0B9FD3C8" w14:textId="324BF58C" w:rsidR="00DF7386" w:rsidRPr="00381847" w:rsidRDefault="35B3FFDD" w:rsidP="005B44C2">
            <w:pPr>
              <w:pStyle w:val="ListParagraph"/>
              <w:numPr>
                <w:ilvl w:val="0"/>
                <w:numId w:val="4"/>
              </w:numPr>
              <w:ind w:left="736" w:hanging="284"/>
              <w:rPr>
                <w:rFonts w:ascii="Arial" w:hAnsi="Arial" w:cs="Arial"/>
              </w:rPr>
            </w:pPr>
            <w:r w:rsidRPr="12DE396E">
              <w:rPr>
                <w:rFonts w:ascii="Arial" w:hAnsi="Arial" w:cs="Arial"/>
              </w:rPr>
              <w:t>Club colours and logo must be in line with the F</w:t>
            </w:r>
            <w:r w:rsidR="0D28021C" w:rsidRPr="12DE396E">
              <w:rPr>
                <w:rFonts w:ascii="Arial" w:hAnsi="Arial" w:cs="Arial"/>
              </w:rPr>
              <w:t>ootball Australia</w:t>
            </w:r>
            <w:r w:rsidRPr="12DE396E">
              <w:rPr>
                <w:rFonts w:ascii="Arial" w:hAnsi="Arial" w:cs="Arial"/>
              </w:rPr>
              <w:t xml:space="preserve"> </w:t>
            </w:r>
            <w:hyperlink r:id="rId16">
              <w:r w:rsidRPr="12DE396E">
                <w:rPr>
                  <w:rStyle w:val="Hyperlink"/>
                  <w:rFonts w:ascii="Arial" w:hAnsi="Arial" w:cs="Arial"/>
                </w:rPr>
                <w:t>Inclusivity Principles for Club Identity</w:t>
              </w:r>
            </w:hyperlink>
            <w:r w:rsidRPr="12DE396E">
              <w:rPr>
                <w:rFonts w:ascii="Arial" w:hAnsi="Arial" w:cs="Arial"/>
              </w:rPr>
              <w:t xml:space="preserve"> </w:t>
            </w:r>
          </w:p>
          <w:p w14:paraId="0C4BD352" w14:textId="5BBF353D" w:rsidR="00DF7386" w:rsidRPr="00381847" w:rsidRDefault="0E619BEF" w:rsidP="005B44C2">
            <w:pPr>
              <w:pStyle w:val="ListParagraph"/>
              <w:numPr>
                <w:ilvl w:val="0"/>
                <w:numId w:val="4"/>
              </w:numPr>
              <w:ind w:left="736" w:hanging="284"/>
              <w:rPr>
                <w:rFonts w:ascii="Arial" w:hAnsi="Arial" w:cs="Arial"/>
              </w:rPr>
            </w:pPr>
            <w:r w:rsidRPr="12DE396E">
              <w:rPr>
                <w:rFonts w:ascii="Arial" w:hAnsi="Arial" w:cs="Arial"/>
              </w:rPr>
              <w:lastRenderedPageBreak/>
              <w:t>Clubs should ensure their logo is original artwork and won’t infringe the IP rights of another entity</w:t>
            </w:r>
          </w:p>
        </w:tc>
      </w:tr>
    </w:tbl>
    <w:p w14:paraId="7DC56A01" w14:textId="30E0F562" w:rsidR="0007690A" w:rsidRDefault="0007690A"/>
    <w:p w14:paraId="41327E27" w14:textId="77777777" w:rsidR="00EA67E1" w:rsidRDefault="00EA67E1"/>
    <w:tbl>
      <w:tblPr>
        <w:tblStyle w:val="TableGrid"/>
        <w:tblW w:w="14454" w:type="dxa"/>
        <w:tblLook w:val="04A0" w:firstRow="1" w:lastRow="0" w:firstColumn="1" w:lastColumn="0" w:noHBand="0" w:noVBand="1"/>
      </w:tblPr>
      <w:tblGrid>
        <w:gridCol w:w="616"/>
        <w:gridCol w:w="423"/>
        <w:gridCol w:w="5477"/>
        <w:gridCol w:w="7938"/>
      </w:tblGrid>
      <w:tr w:rsidR="0035458E" w:rsidRPr="0026103A" w14:paraId="2AEF2FDB" w14:textId="77777777" w:rsidTr="12DE396E">
        <w:tc>
          <w:tcPr>
            <w:tcW w:w="14454" w:type="dxa"/>
            <w:gridSpan w:val="4"/>
            <w:shd w:val="clear" w:color="auto" w:fill="A6A6A6" w:themeFill="background1" w:themeFillShade="A6"/>
          </w:tcPr>
          <w:p w14:paraId="6BF23ADD" w14:textId="6ED508F4" w:rsidR="0035458E" w:rsidRPr="00381847" w:rsidRDefault="0035458E" w:rsidP="00DF7386">
            <w:pPr>
              <w:rPr>
                <w:rFonts w:ascii="Gibson Light" w:hAnsi="Gibson Light"/>
                <w:b/>
                <w:bCs/>
              </w:rPr>
            </w:pPr>
            <w:r w:rsidRPr="00381847">
              <w:rPr>
                <w:rFonts w:ascii="Gibson Light" w:hAnsi="Gibson Light"/>
                <w:b/>
                <w:bCs/>
                <w:sz w:val="28"/>
                <w:szCs w:val="28"/>
              </w:rPr>
              <w:t>Step 2 - Compliance</w:t>
            </w:r>
          </w:p>
        </w:tc>
      </w:tr>
      <w:tr w:rsidR="00942D2F" w:rsidRPr="0026103A" w14:paraId="5807AE01" w14:textId="77777777" w:rsidTr="12DE396E">
        <w:tc>
          <w:tcPr>
            <w:tcW w:w="14454" w:type="dxa"/>
            <w:gridSpan w:val="4"/>
            <w:shd w:val="clear" w:color="auto" w:fill="BFBFBF" w:themeFill="background1" w:themeFillShade="BF"/>
          </w:tcPr>
          <w:p w14:paraId="0869A5BB" w14:textId="6A7616F4" w:rsidR="00942D2F" w:rsidRPr="00381847" w:rsidRDefault="2C53F192" w:rsidP="00DF7386">
            <w:pPr>
              <w:rPr>
                <w:rFonts w:ascii="Arial" w:hAnsi="Arial" w:cs="Arial"/>
                <w:b/>
                <w:bCs/>
                <w:sz w:val="28"/>
                <w:szCs w:val="28"/>
              </w:rPr>
            </w:pPr>
            <w:r w:rsidRPr="00381847">
              <w:rPr>
                <w:rFonts w:ascii="Arial" w:hAnsi="Arial" w:cs="Arial"/>
              </w:rPr>
              <w:t xml:space="preserve">The following details must be submitted by </w:t>
            </w:r>
            <w:r w:rsidR="5C2EF8FA" w:rsidRPr="00381847">
              <w:rPr>
                <w:rFonts w:ascii="Arial" w:hAnsi="Arial" w:cs="Arial"/>
              </w:rPr>
              <w:t xml:space="preserve">Monday </w:t>
            </w:r>
            <w:r w:rsidR="009F2C7D">
              <w:rPr>
                <w:rFonts w:ascii="Arial" w:hAnsi="Arial" w:cs="Arial"/>
              </w:rPr>
              <w:t>3</w:t>
            </w:r>
            <w:r w:rsidR="00B474FE">
              <w:rPr>
                <w:rFonts w:ascii="Arial" w:hAnsi="Arial" w:cs="Arial"/>
              </w:rPr>
              <w:t>0</w:t>
            </w:r>
            <w:r w:rsidR="009F2C7D">
              <w:rPr>
                <w:rFonts w:ascii="Arial" w:hAnsi="Arial" w:cs="Arial"/>
              </w:rPr>
              <w:t xml:space="preserve"> Octo</w:t>
            </w:r>
            <w:r w:rsidR="18B5BDA2" w:rsidRPr="00381847">
              <w:rPr>
                <w:rFonts w:ascii="Arial" w:hAnsi="Arial" w:cs="Arial"/>
              </w:rPr>
              <w:t xml:space="preserve">ber </w:t>
            </w:r>
            <w:r w:rsidRPr="00381847">
              <w:rPr>
                <w:rFonts w:ascii="Arial" w:hAnsi="Arial" w:cs="Arial"/>
              </w:rPr>
              <w:t>202</w:t>
            </w:r>
            <w:r w:rsidR="00B474FE">
              <w:rPr>
                <w:rFonts w:ascii="Arial" w:hAnsi="Arial" w:cs="Arial"/>
              </w:rPr>
              <w:t>3</w:t>
            </w:r>
            <w:r w:rsidR="158C9A5A" w:rsidRPr="00381847">
              <w:rPr>
                <w:rFonts w:ascii="Arial" w:hAnsi="Arial" w:cs="Arial"/>
              </w:rPr>
              <w:t xml:space="preserve"> 5pm</w:t>
            </w:r>
            <w:r w:rsidRPr="00381847">
              <w:rPr>
                <w:rFonts w:ascii="Arial" w:hAnsi="Arial" w:cs="Arial"/>
              </w:rPr>
              <w:t xml:space="preserve"> </w:t>
            </w:r>
            <w:r w:rsidR="288241D4" w:rsidRPr="00381847">
              <w:rPr>
                <w:rFonts w:ascii="Arial" w:hAnsi="Arial" w:cs="Arial"/>
              </w:rPr>
              <w:t>via the</w:t>
            </w:r>
            <w:r w:rsidRPr="00381847">
              <w:rPr>
                <w:rFonts w:ascii="Arial" w:hAnsi="Arial" w:cs="Arial"/>
              </w:rPr>
              <w:t xml:space="preserve"> online application form (</w:t>
            </w:r>
            <w:r w:rsidR="288241D4" w:rsidRPr="00381847">
              <w:rPr>
                <w:rFonts w:ascii="Arial" w:hAnsi="Arial" w:cs="Arial"/>
              </w:rPr>
              <w:t>to be sent to applicants following the completion of Step 1</w:t>
            </w:r>
            <w:r w:rsidRPr="00381847">
              <w:rPr>
                <w:rFonts w:ascii="Arial" w:hAnsi="Arial" w:cs="Arial"/>
              </w:rPr>
              <w:t>) prior to progressing to Step 3.</w:t>
            </w:r>
          </w:p>
        </w:tc>
      </w:tr>
      <w:tr w:rsidR="7377ED01" w14:paraId="3AFA14D7" w14:textId="77777777" w:rsidTr="12DE396E">
        <w:tc>
          <w:tcPr>
            <w:tcW w:w="616" w:type="dxa"/>
          </w:tcPr>
          <w:p w14:paraId="4C483F65" w14:textId="1FA591D2" w:rsidR="7377ED01" w:rsidRDefault="7377ED01" w:rsidP="7377ED01">
            <w:pPr>
              <w:rPr>
                <w:rFonts w:ascii="Gibson" w:hAnsi="Gibson"/>
              </w:rPr>
            </w:pPr>
          </w:p>
        </w:tc>
        <w:tc>
          <w:tcPr>
            <w:tcW w:w="423" w:type="dxa"/>
          </w:tcPr>
          <w:p w14:paraId="38401895" w14:textId="266F60E8" w:rsidR="7377ED01" w:rsidRDefault="7377ED01" w:rsidP="7377ED01">
            <w:pPr>
              <w:rPr>
                <w:rFonts w:ascii="Gibson" w:hAnsi="Gibson"/>
              </w:rPr>
            </w:pPr>
          </w:p>
        </w:tc>
        <w:tc>
          <w:tcPr>
            <w:tcW w:w="5477" w:type="dxa"/>
          </w:tcPr>
          <w:p w14:paraId="29EC22E1" w14:textId="0E9EEC4B" w:rsidR="6634A1F9" w:rsidRPr="00381847" w:rsidRDefault="6634A1F9" w:rsidP="7377ED01">
            <w:pPr>
              <w:rPr>
                <w:rFonts w:ascii="Gibson Light" w:hAnsi="Gibson Light" w:cs="Arial"/>
                <w:b/>
                <w:bCs/>
              </w:rPr>
            </w:pPr>
            <w:r w:rsidRPr="00381847">
              <w:rPr>
                <w:rFonts w:ascii="Gibson Light" w:hAnsi="Gibson Light" w:cs="Arial"/>
                <w:b/>
                <w:bCs/>
              </w:rPr>
              <w:t>Participation Agreement:</w:t>
            </w:r>
          </w:p>
          <w:p w14:paraId="1EBDA1BA" w14:textId="3077FFF3" w:rsidR="6634A1F9" w:rsidRPr="00381847" w:rsidRDefault="67EE5DCF" w:rsidP="7377ED01">
            <w:pPr>
              <w:pStyle w:val="ListParagraph"/>
              <w:numPr>
                <w:ilvl w:val="0"/>
                <w:numId w:val="27"/>
              </w:numPr>
              <w:spacing w:after="120"/>
              <w:rPr>
                <w:rFonts w:ascii="Arial" w:hAnsi="Arial" w:cs="Arial"/>
              </w:rPr>
            </w:pPr>
            <w:r w:rsidRPr="12DE396E">
              <w:rPr>
                <w:rFonts w:ascii="Arial" w:hAnsi="Arial" w:cs="Arial"/>
              </w:rPr>
              <w:t>Copy of signed Participation Agreement</w:t>
            </w:r>
          </w:p>
          <w:p w14:paraId="550B76DF" w14:textId="34BE2D8D" w:rsidR="7DA2B5C0" w:rsidRPr="00381847" w:rsidRDefault="6A8CCDA0" w:rsidP="7377ED01">
            <w:pPr>
              <w:pStyle w:val="ListParagraph"/>
              <w:numPr>
                <w:ilvl w:val="0"/>
                <w:numId w:val="27"/>
              </w:numPr>
              <w:spacing w:after="120"/>
              <w:rPr>
                <w:rFonts w:ascii="Arial" w:hAnsi="Arial" w:cs="Arial"/>
              </w:rPr>
            </w:pPr>
            <w:r w:rsidRPr="12DE396E">
              <w:rPr>
                <w:rFonts w:ascii="Arial" w:hAnsi="Arial" w:cs="Arial"/>
              </w:rPr>
              <w:t xml:space="preserve">Proof of </w:t>
            </w:r>
            <w:r w:rsidR="67EE5DCF" w:rsidRPr="12DE396E">
              <w:rPr>
                <w:rFonts w:ascii="Arial" w:hAnsi="Arial" w:cs="Arial"/>
              </w:rPr>
              <w:t>Financial Solvency</w:t>
            </w:r>
            <w:r w:rsidR="236E7A0A" w:rsidRPr="12DE396E">
              <w:rPr>
                <w:rFonts w:ascii="Arial" w:hAnsi="Arial" w:cs="Arial"/>
              </w:rPr>
              <w:t xml:space="preserve"> (if applicable)</w:t>
            </w:r>
          </w:p>
          <w:p w14:paraId="6D390F0F" w14:textId="1367C3E4" w:rsidR="6634A1F9" w:rsidRPr="00381847" w:rsidRDefault="67EE5DCF" w:rsidP="7377ED01">
            <w:pPr>
              <w:pStyle w:val="ListParagraph"/>
              <w:numPr>
                <w:ilvl w:val="0"/>
                <w:numId w:val="27"/>
              </w:numPr>
              <w:spacing w:after="120"/>
              <w:rPr>
                <w:rFonts w:ascii="Arial" w:hAnsi="Arial" w:cs="Arial"/>
              </w:rPr>
            </w:pPr>
            <w:r w:rsidRPr="12DE396E">
              <w:rPr>
                <w:rFonts w:ascii="Arial" w:hAnsi="Arial" w:cs="Arial"/>
              </w:rPr>
              <w:t>Certificate of Incorporation (if applicable)</w:t>
            </w:r>
          </w:p>
          <w:p w14:paraId="067193B3" w14:textId="15D4DABF" w:rsidR="7377ED01" w:rsidRPr="00381847" w:rsidRDefault="7377ED01" w:rsidP="7377ED01">
            <w:pPr>
              <w:rPr>
                <w:rFonts w:ascii="Arial" w:hAnsi="Arial" w:cs="Arial"/>
                <w:b/>
                <w:bCs/>
              </w:rPr>
            </w:pPr>
          </w:p>
        </w:tc>
        <w:tc>
          <w:tcPr>
            <w:tcW w:w="7938" w:type="dxa"/>
          </w:tcPr>
          <w:p w14:paraId="06C5E92C" w14:textId="290A75F4" w:rsidR="6B7756D8" w:rsidRPr="00381847" w:rsidRDefault="2B1C59B0" w:rsidP="12DE396E">
            <w:pPr>
              <w:rPr>
                <w:rFonts w:ascii="Arial" w:eastAsia="Gibson" w:hAnsi="Arial" w:cs="Arial"/>
              </w:rPr>
            </w:pPr>
            <w:r w:rsidRPr="12DE396E">
              <w:rPr>
                <w:rFonts w:ascii="Arial" w:eastAsia="Gibson" w:hAnsi="Arial" w:cs="Arial"/>
              </w:rPr>
              <w:t xml:space="preserve">The Participation Agreement is a formalised affiliation document between your </w:t>
            </w:r>
            <w:r w:rsidR="1C43BC3F" w:rsidRPr="12DE396E">
              <w:rPr>
                <w:rFonts w:ascii="Arial" w:eastAsia="Gibson" w:hAnsi="Arial" w:cs="Arial"/>
              </w:rPr>
              <w:t>c</w:t>
            </w:r>
            <w:r w:rsidRPr="12DE396E">
              <w:rPr>
                <w:rFonts w:ascii="Arial" w:eastAsia="Gibson" w:hAnsi="Arial" w:cs="Arial"/>
              </w:rPr>
              <w:t>lub/</w:t>
            </w:r>
            <w:r w:rsidR="7375A821" w:rsidRPr="12DE396E">
              <w:rPr>
                <w:rFonts w:ascii="Arial" w:eastAsia="Gibson" w:hAnsi="Arial" w:cs="Arial"/>
              </w:rPr>
              <w:t>a</w:t>
            </w:r>
            <w:r w:rsidRPr="12DE396E">
              <w:rPr>
                <w:rFonts w:ascii="Arial" w:eastAsia="Gibson" w:hAnsi="Arial" w:cs="Arial"/>
              </w:rPr>
              <w:t xml:space="preserve">ssociation and FW. This is a legal document suited for </w:t>
            </w:r>
            <w:r w:rsidR="6A0066FF" w:rsidRPr="12DE396E">
              <w:rPr>
                <w:rFonts w:ascii="Arial" w:eastAsia="Gibson" w:hAnsi="Arial" w:cs="Arial"/>
              </w:rPr>
              <w:t>m</w:t>
            </w:r>
            <w:r w:rsidRPr="12DE396E">
              <w:rPr>
                <w:rFonts w:ascii="Arial" w:eastAsia="Gibson" w:hAnsi="Arial" w:cs="Arial"/>
              </w:rPr>
              <w:t xml:space="preserve">etropolitan </w:t>
            </w:r>
            <w:r w:rsidR="6E4E688F" w:rsidRPr="12DE396E">
              <w:rPr>
                <w:rFonts w:ascii="Arial" w:eastAsia="Gibson" w:hAnsi="Arial" w:cs="Arial"/>
              </w:rPr>
              <w:t>c</w:t>
            </w:r>
            <w:r w:rsidRPr="12DE396E">
              <w:rPr>
                <w:rFonts w:ascii="Arial" w:eastAsia="Gibson" w:hAnsi="Arial" w:cs="Arial"/>
              </w:rPr>
              <w:t xml:space="preserve">lubs or </w:t>
            </w:r>
            <w:r w:rsidR="1582500A" w:rsidRPr="12DE396E">
              <w:rPr>
                <w:rFonts w:ascii="Arial" w:eastAsia="Gibson" w:hAnsi="Arial" w:cs="Arial"/>
              </w:rPr>
              <w:t>r</w:t>
            </w:r>
            <w:r w:rsidRPr="12DE396E">
              <w:rPr>
                <w:rFonts w:ascii="Arial" w:eastAsia="Gibson" w:hAnsi="Arial" w:cs="Arial"/>
              </w:rPr>
              <w:t xml:space="preserve">egional </w:t>
            </w:r>
            <w:r w:rsidR="5B757EEA" w:rsidRPr="12DE396E">
              <w:rPr>
                <w:rFonts w:ascii="Arial" w:eastAsia="Gibson" w:hAnsi="Arial" w:cs="Arial"/>
              </w:rPr>
              <w:t>c</w:t>
            </w:r>
            <w:r w:rsidRPr="12DE396E">
              <w:rPr>
                <w:rFonts w:ascii="Arial" w:eastAsia="Gibson" w:hAnsi="Arial" w:cs="Arial"/>
              </w:rPr>
              <w:t>lubs</w:t>
            </w:r>
            <w:r w:rsidR="2241A71A" w:rsidRPr="12DE396E">
              <w:rPr>
                <w:rFonts w:ascii="Arial" w:eastAsia="Gibson" w:hAnsi="Arial" w:cs="Arial"/>
              </w:rPr>
              <w:t>/</w:t>
            </w:r>
            <w:r w:rsidR="7ECCF663" w:rsidRPr="12DE396E">
              <w:rPr>
                <w:rFonts w:ascii="Arial" w:eastAsia="Gibson" w:hAnsi="Arial" w:cs="Arial"/>
              </w:rPr>
              <w:t xml:space="preserve"> associations.</w:t>
            </w:r>
            <w:r w:rsidRPr="12DE396E">
              <w:rPr>
                <w:rFonts w:ascii="Arial" w:eastAsia="Gibson" w:hAnsi="Arial" w:cs="Arial"/>
              </w:rPr>
              <w:t xml:space="preserve"> Broadly speaking, it covers FW’s and </w:t>
            </w:r>
            <w:r w:rsidR="10A2B9E1" w:rsidRPr="12DE396E">
              <w:rPr>
                <w:rFonts w:ascii="Arial" w:eastAsia="Gibson" w:hAnsi="Arial" w:cs="Arial"/>
              </w:rPr>
              <w:t>c</w:t>
            </w:r>
            <w:r w:rsidRPr="12DE396E">
              <w:rPr>
                <w:rFonts w:ascii="Arial" w:eastAsia="Gibson" w:hAnsi="Arial" w:cs="Arial"/>
              </w:rPr>
              <w:t>lub/</w:t>
            </w:r>
            <w:r w:rsidR="39C3061E" w:rsidRPr="12DE396E">
              <w:rPr>
                <w:rFonts w:ascii="Arial" w:eastAsia="Gibson" w:hAnsi="Arial" w:cs="Arial"/>
              </w:rPr>
              <w:t>a</w:t>
            </w:r>
            <w:r w:rsidRPr="12DE396E">
              <w:rPr>
                <w:rFonts w:ascii="Arial" w:eastAsia="Gibson" w:hAnsi="Arial" w:cs="Arial"/>
              </w:rPr>
              <w:t xml:space="preserve">ssociation’s general obligations, commercial rights, intellectual property, </w:t>
            </w:r>
            <w:proofErr w:type="gramStart"/>
            <w:r w:rsidRPr="12DE396E">
              <w:rPr>
                <w:rFonts w:ascii="Arial" w:eastAsia="Gibson" w:hAnsi="Arial" w:cs="Arial"/>
              </w:rPr>
              <w:t>marketing</w:t>
            </w:r>
            <w:proofErr w:type="gramEnd"/>
            <w:r w:rsidRPr="12DE396E">
              <w:rPr>
                <w:rFonts w:ascii="Arial" w:eastAsia="Gibson" w:hAnsi="Arial" w:cs="Arial"/>
              </w:rPr>
              <w:t xml:space="preserve"> and co-operation. More information is available </w:t>
            </w:r>
            <w:hyperlink r:id="rId17">
              <w:r w:rsidRPr="12DE396E">
                <w:rPr>
                  <w:rStyle w:val="Hyperlink"/>
                  <w:rFonts w:ascii="Arial" w:eastAsia="Gibson" w:hAnsi="Arial" w:cs="Arial"/>
                </w:rPr>
                <w:t>HERE</w:t>
              </w:r>
            </w:hyperlink>
          </w:p>
        </w:tc>
      </w:tr>
      <w:tr w:rsidR="00B0623B" w:rsidRPr="0026103A" w14:paraId="0CFBB0F6" w14:textId="77777777" w:rsidTr="12DE396E">
        <w:tc>
          <w:tcPr>
            <w:tcW w:w="616" w:type="dxa"/>
          </w:tcPr>
          <w:p w14:paraId="350BA2C0" w14:textId="77777777" w:rsidR="00DF7386" w:rsidRPr="0026103A" w:rsidRDefault="00DF7386" w:rsidP="00DF7386">
            <w:pPr>
              <w:rPr>
                <w:rFonts w:ascii="Gibson" w:hAnsi="Gibson"/>
              </w:rPr>
            </w:pPr>
          </w:p>
        </w:tc>
        <w:tc>
          <w:tcPr>
            <w:tcW w:w="423" w:type="dxa"/>
          </w:tcPr>
          <w:p w14:paraId="1A6F7073" w14:textId="77777777" w:rsidR="00DF7386" w:rsidRPr="0026103A" w:rsidRDefault="00DF7386" w:rsidP="00DF7386">
            <w:pPr>
              <w:rPr>
                <w:rFonts w:ascii="Gibson" w:hAnsi="Gibson"/>
              </w:rPr>
            </w:pPr>
          </w:p>
        </w:tc>
        <w:tc>
          <w:tcPr>
            <w:tcW w:w="5477" w:type="dxa"/>
          </w:tcPr>
          <w:p w14:paraId="71777516" w14:textId="77777777" w:rsidR="00DF7386" w:rsidRPr="00381847" w:rsidRDefault="0035458E" w:rsidP="00DF7386">
            <w:pPr>
              <w:rPr>
                <w:rFonts w:ascii="Gibson Light" w:hAnsi="Gibson Light" w:cs="Arial"/>
                <w:b/>
                <w:bCs/>
              </w:rPr>
            </w:pPr>
            <w:r w:rsidRPr="00381847">
              <w:rPr>
                <w:rFonts w:ascii="Gibson Light" w:hAnsi="Gibson Light" w:cs="Arial"/>
                <w:b/>
                <w:bCs/>
              </w:rPr>
              <w:t>Club Constitution:</w:t>
            </w:r>
          </w:p>
          <w:p w14:paraId="30FE130C" w14:textId="4BB160B5" w:rsidR="00B01D04" w:rsidRPr="00381847" w:rsidRDefault="216994D7" w:rsidP="0026103A">
            <w:pPr>
              <w:pStyle w:val="ListParagraph"/>
              <w:numPr>
                <w:ilvl w:val="0"/>
                <w:numId w:val="27"/>
              </w:numPr>
              <w:spacing w:after="120"/>
              <w:contextualSpacing w:val="0"/>
              <w:rPr>
                <w:rFonts w:ascii="Arial" w:hAnsi="Arial" w:cs="Arial"/>
              </w:rPr>
            </w:pPr>
            <w:r w:rsidRPr="12DE396E">
              <w:rPr>
                <w:rFonts w:ascii="Arial" w:hAnsi="Arial" w:cs="Arial"/>
              </w:rPr>
              <w:t xml:space="preserve">Copy of draft constitution, including </w:t>
            </w:r>
            <w:r w:rsidR="22AE2DC1" w:rsidRPr="12DE396E">
              <w:rPr>
                <w:rFonts w:ascii="Arial" w:hAnsi="Arial" w:cs="Arial"/>
              </w:rPr>
              <w:t>DMIRS</w:t>
            </w:r>
            <w:r w:rsidRPr="12DE396E">
              <w:rPr>
                <w:rFonts w:ascii="Arial" w:hAnsi="Arial" w:cs="Arial"/>
              </w:rPr>
              <w:t xml:space="preserve"> minimum clauses</w:t>
            </w:r>
          </w:p>
          <w:p w14:paraId="1E2D79DF" w14:textId="77777777" w:rsidR="00B01D04" w:rsidRPr="00381847" w:rsidRDefault="04A902B0" w:rsidP="0026103A">
            <w:pPr>
              <w:pStyle w:val="ListParagraph"/>
              <w:numPr>
                <w:ilvl w:val="0"/>
                <w:numId w:val="27"/>
              </w:numPr>
              <w:spacing w:after="120"/>
              <w:contextualSpacing w:val="0"/>
              <w:rPr>
                <w:rFonts w:ascii="Arial" w:hAnsi="Arial" w:cs="Arial"/>
              </w:rPr>
            </w:pPr>
            <w:r w:rsidRPr="12DE396E">
              <w:rPr>
                <w:rFonts w:ascii="Arial" w:hAnsi="Arial" w:cs="Arial"/>
              </w:rPr>
              <w:t>AGM month</w:t>
            </w:r>
          </w:p>
          <w:p w14:paraId="4039B74E" w14:textId="7D383C8A" w:rsidR="0035458E" w:rsidRPr="00381847" w:rsidRDefault="0035458E" w:rsidP="00DF7386">
            <w:pPr>
              <w:rPr>
                <w:rFonts w:ascii="Arial" w:hAnsi="Arial" w:cs="Arial"/>
                <w:b/>
                <w:bCs/>
              </w:rPr>
            </w:pPr>
          </w:p>
        </w:tc>
        <w:tc>
          <w:tcPr>
            <w:tcW w:w="7938" w:type="dxa"/>
          </w:tcPr>
          <w:p w14:paraId="013A08C7" w14:textId="6D80CDEC" w:rsidR="00DF7386" w:rsidRPr="00381847" w:rsidRDefault="118221E8" w:rsidP="410F2CE7">
            <w:pPr>
              <w:rPr>
                <w:rFonts w:ascii="Arial" w:hAnsi="Arial" w:cs="Arial"/>
                <w:highlight w:val="yellow"/>
              </w:rPr>
            </w:pPr>
            <w:r w:rsidRPr="12DE396E">
              <w:rPr>
                <w:rFonts w:ascii="Arial" w:hAnsi="Arial" w:cs="Arial"/>
              </w:rPr>
              <w:t xml:space="preserve">All </w:t>
            </w:r>
            <w:r w:rsidR="4AB1552E" w:rsidRPr="12DE396E">
              <w:rPr>
                <w:rFonts w:ascii="Arial" w:hAnsi="Arial" w:cs="Arial"/>
              </w:rPr>
              <w:t>c</w:t>
            </w:r>
            <w:r w:rsidRPr="12DE396E">
              <w:rPr>
                <w:rFonts w:ascii="Arial" w:hAnsi="Arial" w:cs="Arial"/>
              </w:rPr>
              <w:t xml:space="preserve">lubs must ensure that they continue to meet their basic regulatory compliance obligations under </w:t>
            </w:r>
            <w:proofErr w:type="gramStart"/>
            <w:r w:rsidR="640F27E0" w:rsidRPr="12DE396E">
              <w:rPr>
                <w:rFonts w:ascii="Arial" w:hAnsi="Arial" w:cs="Arial"/>
              </w:rPr>
              <w:t>DMIRS</w:t>
            </w:r>
            <w:proofErr w:type="gramEnd"/>
            <w:r w:rsidRPr="12DE396E">
              <w:rPr>
                <w:rFonts w:ascii="Arial" w:hAnsi="Arial" w:cs="Arial"/>
              </w:rPr>
              <w:t xml:space="preserve"> or the Australian Securities and Investments Commission (ASIC) as required. Clubs are also subject to</w:t>
            </w:r>
            <w:r w:rsidR="798197A9" w:rsidRPr="12DE396E">
              <w:rPr>
                <w:rFonts w:ascii="Arial" w:hAnsi="Arial" w:cs="Arial"/>
              </w:rPr>
              <w:t xml:space="preserve"> obligations under the Participation Agreement (see above)</w:t>
            </w:r>
          </w:p>
        </w:tc>
      </w:tr>
      <w:tr w:rsidR="00B0623B" w:rsidRPr="0026103A" w14:paraId="6248A218" w14:textId="77777777" w:rsidTr="12DE396E">
        <w:tc>
          <w:tcPr>
            <w:tcW w:w="616" w:type="dxa"/>
          </w:tcPr>
          <w:p w14:paraId="2EC092B7" w14:textId="77777777" w:rsidR="00DF7386" w:rsidRPr="0026103A" w:rsidRDefault="00DF7386" w:rsidP="00DF7386">
            <w:pPr>
              <w:rPr>
                <w:rFonts w:ascii="Gibson" w:hAnsi="Gibson"/>
              </w:rPr>
            </w:pPr>
          </w:p>
        </w:tc>
        <w:tc>
          <w:tcPr>
            <w:tcW w:w="423" w:type="dxa"/>
          </w:tcPr>
          <w:p w14:paraId="2CC9414C" w14:textId="77777777" w:rsidR="00DF7386" w:rsidRPr="0026103A" w:rsidRDefault="00DF7386" w:rsidP="00DF7386">
            <w:pPr>
              <w:rPr>
                <w:rFonts w:ascii="Gibson" w:hAnsi="Gibson"/>
              </w:rPr>
            </w:pPr>
          </w:p>
        </w:tc>
        <w:tc>
          <w:tcPr>
            <w:tcW w:w="5477" w:type="dxa"/>
          </w:tcPr>
          <w:p w14:paraId="3A9B62F3" w14:textId="3865F98A" w:rsidR="00DF7386" w:rsidRPr="00381847" w:rsidRDefault="4683195A" w:rsidP="00DF7386">
            <w:pPr>
              <w:rPr>
                <w:rFonts w:ascii="Arial" w:hAnsi="Arial" w:cs="Arial"/>
              </w:rPr>
            </w:pPr>
            <w:r w:rsidRPr="12DE396E">
              <w:rPr>
                <w:rFonts w:ascii="Gibson Light" w:hAnsi="Gibson Light" w:cs="Arial"/>
                <w:b/>
                <w:bCs/>
              </w:rPr>
              <w:t>Strategic Plan:</w:t>
            </w:r>
            <w:r w:rsidR="250F9333" w:rsidRPr="12DE396E">
              <w:rPr>
                <w:rFonts w:ascii="Arial" w:hAnsi="Arial" w:cs="Arial"/>
                <w:b/>
                <w:bCs/>
              </w:rPr>
              <w:t xml:space="preserve"> </w:t>
            </w:r>
            <w:r w:rsidR="250F9333" w:rsidRPr="12DE396E">
              <w:rPr>
                <w:rFonts w:ascii="Arial" w:hAnsi="Arial" w:cs="Arial"/>
              </w:rPr>
              <w:t xml:space="preserve">The </w:t>
            </w:r>
            <w:r w:rsidR="461C1D9E" w:rsidRPr="12DE396E">
              <w:rPr>
                <w:rFonts w:ascii="Arial" w:hAnsi="Arial" w:cs="Arial"/>
              </w:rPr>
              <w:t>n</w:t>
            </w:r>
            <w:r w:rsidR="250F9333" w:rsidRPr="12DE396E">
              <w:rPr>
                <w:rFonts w:ascii="Arial" w:hAnsi="Arial" w:cs="Arial"/>
              </w:rPr>
              <w:t xml:space="preserve">ew </w:t>
            </w:r>
            <w:r w:rsidR="55924E85" w:rsidRPr="12DE396E">
              <w:rPr>
                <w:rFonts w:ascii="Arial" w:hAnsi="Arial" w:cs="Arial"/>
              </w:rPr>
              <w:t>c</w:t>
            </w:r>
            <w:r w:rsidR="250F9333" w:rsidRPr="12DE396E">
              <w:rPr>
                <w:rFonts w:ascii="Arial" w:hAnsi="Arial" w:cs="Arial"/>
              </w:rPr>
              <w:t>lub must have a strategic plan which includes:</w:t>
            </w:r>
          </w:p>
          <w:p w14:paraId="304F217C" w14:textId="32E66199" w:rsidR="006D2312" w:rsidRPr="00381847" w:rsidRDefault="250F9333" w:rsidP="006D2312">
            <w:pPr>
              <w:pStyle w:val="ListParagraph"/>
              <w:numPr>
                <w:ilvl w:val="0"/>
                <w:numId w:val="25"/>
              </w:numPr>
              <w:rPr>
                <w:rFonts w:ascii="Arial" w:hAnsi="Arial" w:cs="Arial"/>
              </w:rPr>
            </w:pPr>
            <w:r w:rsidRPr="12DE396E">
              <w:rPr>
                <w:rFonts w:ascii="Arial" w:hAnsi="Arial" w:cs="Arial"/>
              </w:rPr>
              <w:t>Vision</w:t>
            </w:r>
          </w:p>
          <w:p w14:paraId="4B3AEDF1" w14:textId="6AE668AD" w:rsidR="006D2312" w:rsidRPr="00381847" w:rsidRDefault="250F9333" w:rsidP="006D2312">
            <w:pPr>
              <w:pStyle w:val="ListParagraph"/>
              <w:numPr>
                <w:ilvl w:val="0"/>
                <w:numId w:val="25"/>
              </w:numPr>
              <w:rPr>
                <w:rFonts w:ascii="Arial" w:hAnsi="Arial" w:cs="Arial"/>
              </w:rPr>
            </w:pPr>
            <w:r w:rsidRPr="12DE396E">
              <w:rPr>
                <w:rFonts w:ascii="Arial" w:hAnsi="Arial" w:cs="Arial"/>
              </w:rPr>
              <w:t xml:space="preserve">Mission </w:t>
            </w:r>
          </w:p>
          <w:p w14:paraId="244AA17F" w14:textId="6CA11DCB" w:rsidR="006D2312" w:rsidRPr="00381847" w:rsidRDefault="250F9333" w:rsidP="006D2312">
            <w:pPr>
              <w:pStyle w:val="ListParagraph"/>
              <w:numPr>
                <w:ilvl w:val="0"/>
                <w:numId w:val="25"/>
              </w:numPr>
              <w:rPr>
                <w:rFonts w:ascii="Arial" w:hAnsi="Arial" w:cs="Arial"/>
              </w:rPr>
            </w:pPr>
            <w:r w:rsidRPr="12DE396E">
              <w:rPr>
                <w:rFonts w:ascii="Arial" w:hAnsi="Arial" w:cs="Arial"/>
              </w:rPr>
              <w:t>Values</w:t>
            </w:r>
          </w:p>
          <w:p w14:paraId="7C00F3F9" w14:textId="2446C1B1" w:rsidR="006D2312" w:rsidRPr="00381847" w:rsidRDefault="250F9333" w:rsidP="006D2312">
            <w:pPr>
              <w:pStyle w:val="ListParagraph"/>
              <w:numPr>
                <w:ilvl w:val="0"/>
                <w:numId w:val="25"/>
              </w:numPr>
              <w:rPr>
                <w:rFonts w:ascii="Arial" w:hAnsi="Arial" w:cs="Arial"/>
              </w:rPr>
            </w:pPr>
            <w:r w:rsidRPr="12DE396E">
              <w:rPr>
                <w:rFonts w:ascii="Arial" w:hAnsi="Arial" w:cs="Arial"/>
              </w:rPr>
              <w:t xml:space="preserve">Initiatives </w:t>
            </w:r>
          </w:p>
          <w:p w14:paraId="49815D85" w14:textId="47B5AABA" w:rsidR="006D2312" w:rsidRPr="00381847" w:rsidRDefault="250F9333" w:rsidP="006D2312">
            <w:pPr>
              <w:pStyle w:val="ListParagraph"/>
              <w:numPr>
                <w:ilvl w:val="0"/>
                <w:numId w:val="25"/>
              </w:numPr>
              <w:rPr>
                <w:rFonts w:ascii="Arial" w:hAnsi="Arial" w:cs="Arial"/>
              </w:rPr>
            </w:pPr>
            <w:r w:rsidRPr="12DE396E">
              <w:rPr>
                <w:rFonts w:ascii="Arial" w:hAnsi="Arial" w:cs="Arial"/>
              </w:rPr>
              <w:t>Minimum 2-year duration</w:t>
            </w:r>
          </w:p>
          <w:p w14:paraId="3FDAD564" w14:textId="0C4127AA" w:rsidR="0035458E" w:rsidRPr="00381847" w:rsidRDefault="0035458E" w:rsidP="00DF7386">
            <w:pPr>
              <w:rPr>
                <w:rFonts w:ascii="Arial" w:hAnsi="Arial" w:cs="Arial"/>
              </w:rPr>
            </w:pPr>
          </w:p>
        </w:tc>
        <w:tc>
          <w:tcPr>
            <w:tcW w:w="7938" w:type="dxa"/>
          </w:tcPr>
          <w:p w14:paraId="0647015F" w14:textId="77777777" w:rsidR="00B01D04" w:rsidRPr="00381847" w:rsidRDefault="00B01D04" w:rsidP="00B01D04">
            <w:pPr>
              <w:spacing w:after="120"/>
              <w:rPr>
                <w:rFonts w:ascii="Arial" w:hAnsi="Arial" w:cs="Arial"/>
              </w:rPr>
            </w:pPr>
            <w:r w:rsidRPr="00381847">
              <w:rPr>
                <w:rFonts w:ascii="Arial" w:hAnsi="Arial" w:cs="Arial"/>
              </w:rPr>
              <w:t>Within the Strategic Plan, a Women and Girls (W&amp;G) participation plan must be included and consider the following:</w:t>
            </w:r>
          </w:p>
          <w:p w14:paraId="0B7C7CE3" w14:textId="0AA21035"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50/50 gender participation plan.</w:t>
            </w:r>
          </w:p>
          <w:p w14:paraId="41CFD314" w14:textId="77777777"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Do you have a plan to attract, develop and retain W&amp;G?</w:t>
            </w:r>
          </w:p>
          <w:p w14:paraId="5CE16C19" w14:textId="77777777"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Does your website and social media illustrate opportunities for W&amp;G?</w:t>
            </w:r>
          </w:p>
          <w:p w14:paraId="4EFCE003" w14:textId="77777777"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Are you flexible to attract W&amp;G of each level?</w:t>
            </w:r>
          </w:p>
          <w:p w14:paraId="562AA044" w14:textId="77777777"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Do you provide pathways and leadership growth for W&amp;G?</w:t>
            </w:r>
          </w:p>
          <w:p w14:paraId="3C532DFD" w14:textId="77777777"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Is exposure visible of diverse groups of W&amp;G?</w:t>
            </w:r>
          </w:p>
          <w:p w14:paraId="4939382E" w14:textId="77777777" w:rsidR="00DF7386" w:rsidRPr="00381847" w:rsidRDefault="00DF7386" w:rsidP="00B01D04">
            <w:pPr>
              <w:rPr>
                <w:rFonts w:ascii="Arial" w:hAnsi="Arial" w:cs="Arial"/>
              </w:rPr>
            </w:pPr>
          </w:p>
        </w:tc>
      </w:tr>
      <w:tr w:rsidR="00B0623B" w:rsidRPr="0026103A" w14:paraId="52F69312" w14:textId="77777777" w:rsidTr="12DE396E">
        <w:tc>
          <w:tcPr>
            <w:tcW w:w="616" w:type="dxa"/>
          </w:tcPr>
          <w:p w14:paraId="177F5720" w14:textId="77777777" w:rsidR="00DF7386" w:rsidRPr="0026103A" w:rsidRDefault="00DF7386" w:rsidP="00DF7386">
            <w:pPr>
              <w:rPr>
                <w:rFonts w:ascii="Gibson" w:hAnsi="Gibson"/>
              </w:rPr>
            </w:pPr>
          </w:p>
        </w:tc>
        <w:tc>
          <w:tcPr>
            <w:tcW w:w="423" w:type="dxa"/>
          </w:tcPr>
          <w:p w14:paraId="0B3E2964" w14:textId="77777777" w:rsidR="00DF7386" w:rsidRPr="0026103A" w:rsidRDefault="00DF7386" w:rsidP="00DF7386">
            <w:pPr>
              <w:rPr>
                <w:rFonts w:ascii="Gibson" w:hAnsi="Gibson"/>
              </w:rPr>
            </w:pPr>
          </w:p>
        </w:tc>
        <w:tc>
          <w:tcPr>
            <w:tcW w:w="5477" w:type="dxa"/>
          </w:tcPr>
          <w:p w14:paraId="6A032154" w14:textId="38448EA9" w:rsidR="00DF7386" w:rsidRPr="00381847" w:rsidRDefault="0035458E" w:rsidP="00DF7386">
            <w:pPr>
              <w:rPr>
                <w:rFonts w:ascii="Gibson Light" w:hAnsi="Gibson Light" w:cs="Arial"/>
                <w:b/>
                <w:bCs/>
              </w:rPr>
            </w:pPr>
            <w:r w:rsidRPr="00381847">
              <w:rPr>
                <w:rFonts w:ascii="Gibson Light" w:hAnsi="Gibson Light" w:cs="Arial"/>
                <w:b/>
                <w:bCs/>
              </w:rPr>
              <w:t>Committee Structure</w:t>
            </w:r>
            <w:r w:rsidR="00B01D04" w:rsidRPr="00381847">
              <w:rPr>
                <w:rFonts w:ascii="Gibson Light" w:hAnsi="Gibson Light" w:cs="Arial"/>
                <w:b/>
                <w:bCs/>
              </w:rPr>
              <w:t>:</w:t>
            </w:r>
          </w:p>
          <w:p w14:paraId="7A3B7841" w14:textId="3FC13307" w:rsidR="00B01D04" w:rsidRPr="00381847" w:rsidRDefault="325CCABC" w:rsidP="006D2312">
            <w:pPr>
              <w:pStyle w:val="ListParagraph"/>
              <w:numPr>
                <w:ilvl w:val="0"/>
                <w:numId w:val="26"/>
              </w:numPr>
              <w:rPr>
                <w:rFonts w:ascii="Arial" w:hAnsi="Arial" w:cs="Arial"/>
              </w:rPr>
            </w:pPr>
            <w:r w:rsidRPr="12DE396E">
              <w:rPr>
                <w:rFonts w:ascii="Arial" w:hAnsi="Arial" w:cs="Arial"/>
              </w:rPr>
              <w:t xml:space="preserve">What positions will be created on the </w:t>
            </w:r>
            <w:r w:rsidR="4EF615BC" w:rsidRPr="12DE396E">
              <w:rPr>
                <w:rFonts w:ascii="Arial" w:hAnsi="Arial" w:cs="Arial"/>
              </w:rPr>
              <w:t>c</w:t>
            </w:r>
            <w:r w:rsidRPr="12DE396E">
              <w:rPr>
                <w:rFonts w:ascii="Arial" w:hAnsi="Arial" w:cs="Arial"/>
              </w:rPr>
              <w:t>ommittee?</w:t>
            </w:r>
          </w:p>
          <w:p w14:paraId="5CAC5B85" w14:textId="0DFEC538" w:rsidR="00B01D04" w:rsidRPr="00381847" w:rsidRDefault="325CCABC" w:rsidP="006D2312">
            <w:pPr>
              <w:pStyle w:val="ListParagraph"/>
              <w:numPr>
                <w:ilvl w:val="0"/>
                <w:numId w:val="26"/>
              </w:numPr>
              <w:rPr>
                <w:rFonts w:ascii="Arial" w:hAnsi="Arial" w:cs="Arial"/>
              </w:rPr>
            </w:pPr>
            <w:r w:rsidRPr="12DE396E">
              <w:rPr>
                <w:rFonts w:ascii="Arial" w:hAnsi="Arial" w:cs="Arial"/>
              </w:rPr>
              <w:t xml:space="preserve">How many </w:t>
            </w:r>
            <w:r w:rsidR="0E6619E0" w:rsidRPr="12DE396E">
              <w:rPr>
                <w:rFonts w:ascii="Arial" w:hAnsi="Arial" w:cs="Arial"/>
              </w:rPr>
              <w:t>c</w:t>
            </w:r>
            <w:r w:rsidRPr="12DE396E">
              <w:rPr>
                <w:rFonts w:ascii="Arial" w:hAnsi="Arial" w:cs="Arial"/>
              </w:rPr>
              <w:t>ommittee positions will be available?</w:t>
            </w:r>
          </w:p>
          <w:p w14:paraId="1BB9CDDA" w14:textId="3DAF4D58" w:rsidR="00B01D04" w:rsidRDefault="6F6663C2" w:rsidP="00B01D04">
            <w:pPr>
              <w:pStyle w:val="ListParagraph"/>
              <w:numPr>
                <w:ilvl w:val="0"/>
                <w:numId w:val="26"/>
              </w:numPr>
              <w:rPr>
                <w:rFonts w:ascii="Arial" w:hAnsi="Arial" w:cs="Arial"/>
              </w:rPr>
            </w:pPr>
            <w:r w:rsidRPr="12DE396E">
              <w:rPr>
                <w:rFonts w:ascii="Arial" w:hAnsi="Arial" w:cs="Arial"/>
              </w:rPr>
              <w:lastRenderedPageBreak/>
              <w:t xml:space="preserve">Must have a </w:t>
            </w:r>
            <w:r w:rsidR="3CCAF0ED" w:rsidRPr="12DE396E">
              <w:rPr>
                <w:rFonts w:ascii="Arial" w:hAnsi="Arial" w:cs="Arial"/>
              </w:rPr>
              <w:t>40-40-20</w:t>
            </w:r>
            <w:r w:rsidRPr="12DE396E">
              <w:rPr>
                <w:rFonts w:ascii="Arial" w:hAnsi="Arial" w:cs="Arial"/>
              </w:rPr>
              <w:t xml:space="preserve"> gender balance.</w:t>
            </w:r>
            <w:r w:rsidR="007456B6" w:rsidRPr="12DE396E">
              <w:rPr>
                <w:rFonts w:ascii="Arial" w:hAnsi="Arial" w:cs="Arial"/>
              </w:rPr>
              <w:t xml:space="preserve"> If not, why is this not achievable at the commencement of the </w:t>
            </w:r>
            <w:r w:rsidR="2F2436DC" w:rsidRPr="12DE396E">
              <w:rPr>
                <w:rFonts w:ascii="Arial" w:hAnsi="Arial" w:cs="Arial"/>
              </w:rPr>
              <w:t>c</w:t>
            </w:r>
            <w:r w:rsidR="007456B6" w:rsidRPr="12DE396E">
              <w:rPr>
                <w:rFonts w:ascii="Arial" w:hAnsi="Arial" w:cs="Arial"/>
              </w:rPr>
              <w:t xml:space="preserve">lub? What strategies has the proposed </w:t>
            </w:r>
            <w:r w:rsidR="741D6F58" w:rsidRPr="12DE396E">
              <w:rPr>
                <w:rFonts w:ascii="Arial" w:hAnsi="Arial" w:cs="Arial"/>
              </w:rPr>
              <w:t>c</w:t>
            </w:r>
            <w:r w:rsidR="007456B6" w:rsidRPr="12DE396E">
              <w:rPr>
                <w:rFonts w:ascii="Arial" w:hAnsi="Arial" w:cs="Arial"/>
              </w:rPr>
              <w:t xml:space="preserve">lub developed to achieve </w:t>
            </w:r>
            <w:r w:rsidR="307BED35" w:rsidRPr="12DE396E">
              <w:rPr>
                <w:rFonts w:ascii="Arial" w:hAnsi="Arial" w:cs="Arial"/>
              </w:rPr>
              <w:t>40-40-20</w:t>
            </w:r>
            <w:r w:rsidR="007456B6" w:rsidRPr="12DE396E">
              <w:rPr>
                <w:rFonts w:ascii="Arial" w:hAnsi="Arial" w:cs="Arial"/>
              </w:rPr>
              <w:t xml:space="preserve"> gender balance?</w:t>
            </w:r>
          </w:p>
          <w:p w14:paraId="778052C7" w14:textId="77777777" w:rsidR="005B44C2" w:rsidRPr="005B44C2" w:rsidRDefault="005B44C2" w:rsidP="00606AE2">
            <w:pPr>
              <w:pStyle w:val="ListParagraph"/>
              <w:ind w:left="360"/>
              <w:rPr>
                <w:rFonts w:ascii="Arial" w:hAnsi="Arial" w:cs="Arial"/>
              </w:rPr>
            </w:pPr>
          </w:p>
          <w:p w14:paraId="6AC68EBB" w14:textId="7BA4BEDF" w:rsidR="00B01D04" w:rsidRPr="00381847" w:rsidRDefault="00B01D04" w:rsidP="00DF7386">
            <w:pPr>
              <w:rPr>
                <w:rFonts w:ascii="Arial" w:hAnsi="Arial" w:cs="Arial"/>
              </w:rPr>
            </w:pPr>
          </w:p>
        </w:tc>
        <w:tc>
          <w:tcPr>
            <w:tcW w:w="7938" w:type="dxa"/>
          </w:tcPr>
          <w:p w14:paraId="64CB1C9A" w14:textId="77777777" w:rsidR="00B01D04" w:rsidRPr="00381847" w:rsidRDefault="00B01D04" w:rsidP="00B01D04">
            <w:pPr>
              <w:pStyle w:val="bodytext1"/>
              <w:shd w:val="clear" w:color="auto" w:fill="FFFFFF"/>
              <w:spacing w:before="0" w:after="120" w:line="240" w:lineRule="auto"/>
              <w:rPr>
                <w:rStyle w:val="jsquestionlabelcontainer"/>
                <w:sz w:val="22"/>
                <w:szCs w:val="22"/>
              </w:rPr>
            </w:pPr>
            <w:r w:rsidRPr="00381847">
              <w:rPr>
                <w:rStyle w:val="jsquestionlabelcontainer"/>
                <w:sz w:val="22"/>
                <w:szCs w:val="22"/>
              </w:rPr>
              <w:lastRenderedPageBreak/>
              <w:t>Committee structure must include:</w:t>
            </w:r>
          </w:p>
          <w:p w14:paraId="5F152BD7" w14:textId="77777777"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 xml:space="preserve">Child Safety Officer </w:t>
            </w:r>
          </w:p>
          <w:p w14:paraId="4A3FC686" w14:textId="77777777" w:rsidR="00B01D04" w:rsidRPr="00381847" w:rsidRDefault="325CCABC" w:rsidP="00B01D04">
            <w:pPr>
              <w:pStyle w:val="ListParagraph"/>
              <w:numPr>
                <w:ilvl w:val="0"/>
                <w:numId w:val="1"/>
              </w:numPr>
              <w:spacing w:after="120"/>
              <w:rPr>
                <w:rFonts w:ascii="Arial" w:hAnsi="Arial" w:cs="Arial"/>
              </w:rPr>
            </w:pPr>
            <w:r w:rsidRPr="12DE396E">
              <w:rPr>
                <w:rFonts w:ascii="Arial" w:hAnsi="Arial" w:cs="Arial"/>
              </w:rPr>
              <w:t xml:space="preserve">Member Protection Information Officer </w:t>
            </w:r>
          </w:p>
          <w:p w14:paraId="0BAFE058" w14:textId="5D553FEA" w:rsidR="00B01D04" w:rsidRPr="00381847" w:rsidRDefault="118221E8" w:rsidP="00B01D04">
            <w:pPr>
              <w:pStyle w:val="ListParagraph"/>
              <w:numPr>
                <w:ilvl w:val="0"/>
                <w:numId w:val="1"/>
              </w:numPr>
              <w:spacing w:after="120"/>
              <w:rPr>
                <w:rFonts w:ascii="Arial" w:hAnsi="Arial" w:cs="Arial"/>
              </w:rPr>
            </w:pPr>
            <w:r w:rsidRPr="12DE396E">
              <w:rPr>
                <w:rFonts w:ascii="Arial" w:hAnsi="Arial" w:cs="Arial"/>
              </w:rPr>
              <w:lastRenderedPageBreak/>
              <w:t>F</w:t>
            </w:r>
            <w:r w:rsidR="640F27E0" w:rsidRPr="12DE396E">
              <w:rPr>
                <w:rFonts w:ascii="Arial" w:hAnsi="Arial" w:cs="Arial"/>
              </w:rPr>
              <w:t>W</w:t>
            </w:r>
            <w:r w:rsidRPr="12DE396E">
              <w:rPr>
                <w:rFonts w:ascii="Arial" w:hAnsi="Arial" w:cs="Arial"/>
              </w:rPr>
              <w:t xml:space="preserve"> </w:t>
            </w:r>
            <w:r w:rsidR="102531BE" w:rsidRPr="12DE396E">
              <w:rPr>
                <w:rFonts w:ascii="Arial" w:hAnsi="Arial" w:cs="Arial"/>
              </w:rPr>
              <w:t>L</w:t>
            </w:r>
            <w:r w:rsidRPr="12DE396E">
              <w:rPr>
                <w:rFonts w:ascii="Arial" w:hAnsi="Arial" w:cs="Arial"/>
              </w:rPr>
              <w:t xml:space="preserve">iaison </w:t>
            </w:r>
          </w:p>
          <w:p w14:paraId="753E4564" w14:textId="23A02966" w:rsidR="00B01D04" w:rsidRPr="00381847" w:rsidRDefault="216994D7" w:rsidP="00B01D04">
            <w:pPr>
              <w:pStyle w:val="ListParagraph"/>
              <w:numPr>
                <w:ilvl w:val="0"/>
                <w:numId w:val="1"/>
              </w:numPr>
              <w:spacing w:after="120"/>
              <w:rPr>
                <w:rFonts w:ascii="Arial" w:hAnsi="Arial" w:cs="Arial"/>
              </w:rPr>
            </w:pPr>
            <w:r w:rsidRPr="12DE396E">
              <w:rPr>
                <w:rFonts w:ascii="Arial" w:hAnsi="Arial" w:cs="Arial"/>
              </w:rPr>
              <w:t xml:space="preserve">Council </w:t>
            </w:r>
            <w:r w:rsidR="54AB1689" w:rsidRPr="12DE396E">
              <w:rPr>
                <w:rFonts w:ascii="Arial" w:hAnsi="Arial" w:cs="Arial"/>
              </w:rPr>
              <w:t>L</w:t>
            </w:r>
            <w:r w:rsidRPr="12DE396E">
              <w:rPr>
                <w:rFonts w:ascii="Arial" w:hAnsi="Arial" w:cs="Arial"/>
              </w:rPr>
              <w:t xml:space="preserve">iaison </w:t>
            </w:r>
            <w:r w:rsidR="24BB4C79" w:rsidRPr="12DE396E">
              <w:rPr>
                <w:rFonts w:ascii="Arial" w:hAnsi="Arial" w:cs="Arial"/>
              </w:rPr>
              <w:t>(if utilising Council facilities)</w:t>
            </w:r>
          </w:p>
          <w:p w14:paraId="5E5E9EFB" w14:textId="29AE7F59" w:rsidR="00DF7386" w:rsidRPr="005B44C2" w:rsidRDefault="1D09C34F" w:rsidP="005B44C2">
            <w:pPr>
              <w:pStyle w:val="ListParagraph"/>
              <w:numPr>
                <w:ilvl w:val="0"/>
                <w:numId w:val="1"/>
              </w:numPr>
              <w:spacing w:after="120"/>
              <w:rPr>
                <w:rFonts w:ascii="Arial" w:hAnsi="Arial" w:cs="Arial"/>
              </w:rPr>
            </w:pPr>
            <w:r w:rsidRPr="12DE396E">
              <w:rPr>
                <w:rFonts w:ascii="Arial" w:hAnsi="Arial" w:cs="Arial"/>
              </w:rPr>
              <w:t xml:space="preserve">Secretary </w:t>
            </w:r>
          </w:p>
        </w:tc>
      </w:tr>
      <w:tr w:rsidR="00B01D04" w:rsidRPr="0026103A" w14:paraId="6E0B1A57" w14:textId="77777777" w:rsidTr="12DE396E">
        <w:tc>
          <w:tcPr>
            <w:tcW w:w="616" w:type="dxa"/>
          </w:tcPr>
          <w:p w14:paraId="12CFF730" w14:textId="77777777" w:rsidR="00B01D04" w:rsidRPr="0026103A" w:rsidRDefault="00B01D04" w:rsidP="00DF7386">
            <w:pPr>
              <w:rPr>
                <w:rFonts w:ascii="Gibson" w:hAnsi="Gibson"/>
              </w:rPr>
            </w:pPr>
          </w:p>
        </w:tc>
        <w:tc>
          <w:tcPr>
            <w:tcW w:w="423" w:type="dxa"/>
          </w:tcPr>
          <w:p w14:paraId="4F4AAB60" w14:textId="77777777" w:rsidR="00B01D04" w:rsidRPr="0026103A" w:rsidRDefault="00B01D04" w:rsidP="00DF7386">
            <w:pPr>
              <w:rPr>
                <w:rFonts w:ascii="Gibson" w:hAnsi="Gibson"/>
              </w:rPr>
            </w:pPr>
          </w:p>
        </w:tc>
        <w:tc>
          <w:tcPr>
            <w:tcW w:w="5477" w:type="dxa"/>
          </w:tcPr>
          <w:p w14:paraId="5EDE6B62" w14:textId="77777777" w:rsidR="00B01D04" w:rsidRPr="0093546E" w:rsidRDefault="00B01D04" w:rsidP="00DF7386">
            <w:pPr>
              <w:rPr>
                <w:rFonts w:ascii="Gibson Light" w:hAnsi="Gibson Light" w:cs="Arial"/>
                <w:b/>
                <w:bCs/>
              </w:rPr>
            </w:pPr>
            <w:r w:rsidRPr="0093546E">
              <w:rPr>
                <w:rFonts w:ascii="Gibson Light" w:hAnsi="Gibson Light" w:cs="Arial"/>
                <w:b/>
                <w:bCs/>
              </w:rPr>
              <w:t>Office Bearers:</w:t>
            </w:r>
          </w:p>
          <w:p w14:paraId="26687E0C" w14:textId="77777777" w:rsidR="00B01D04" w:rsidRPr="0093546E" w:rsidRDefault="633E5F08" w:rsidP="007C1A43">
            <w:pPr>
              <w:pStyle w:val="ListParagraph"/>
              <w:numPr>
                <w:ilvl w:val="0"/>
                <w:numId w:val="28"/>
              </w:numPr>
              <w:rPr>
                <w:rFonts w:ascii="Arial" w:hAnsi="Arial" w:cs="Arial"/>
              </w:rPr>
            </w:pPr>
            <w:r w:rsidRPr="12DE396E">
              <w:rPr>
                <w:rFonts w:ascii="Arial" w:hAnsi="Arial" w:cs="Arial"/>
              </w:rPr>
              <w:t>Details of</w:t>
            </w:r>
            <w:r w:rsidR="325CCABC" w:rsidRPr="12DE396E">
              <w:rPr>
                <w:rFonts w:ascii="Arial" w:hAnsi="Arial" w:cs="Arial"/>
              </w:rPr>
              <w:t xml:space="preserve"> the proposed initial office bearers</w:t>
            </w:r>
          </w:p>
          <w:p w14:paraId="78B1F1C4" w14:textId="0DBFAFBF" w:rsidR="007C1A43" w:rsidRPr="0093546E" w:rsidRDefault="143903F5" w:rsidP="007C1A43">
            <w:pPr>
              <w:pStyle w:val="ListParagraph"/>
              <w:numPr>
                <w:ilvl w:val="0"/>
                <w:numId w:val="28"/>
              </w:numPr>
              <w:rPr>
                <w:rFonts w:ascii="Arial" w:hAnsi="Arial" w:cs="Arial"/>
              </w:rPr>
            </w:pPr>
            <w:r w:rsidRPr="12DE396E">
              <w:rPr>
                <w:rFonts w:ascii="Arial" w:hAnsi="Arial" w:cs="Arial"/>
              </w:rPr>
              <w:t xml:space="preserve">Must have a Member Protection Information Officer, which is not a member of the </w:t>
            </w:r>
            <w:r w:rsidR="6137465F" w:rsidRPr="12DE396E">
              <w:rPr>
                <w:rFonts w:ascii="Arial" w:hAnsi="Arial" w:cs="Arial"/>
              </w:rPr>
              <w:t>c</w:t>
            </w:r>
            <w:r w:rsidRPr="12DE396E">
              <w:rPr>
                <w:rFonts w:ascii="Arial" w:hAnsi="Arial" w:cs="Arial"/>
              </w:rPr>
              <w:t>ommittee</w:t>
            </w:r>
          </w:p>
          <w:p w14:paraId="7E9D71E4" w14:textId="2E4EF70D" w:rsidR="007C1A43" w:rsidRPr="0093546E" w:rsidRDefault="007C1A43" w:rsidP="007C1A43">
            <w:pPr>
              <w:pStyle w:val="ListParagraph"/>
              <w:ind w:left="360"/>
              <w:rPr>
                <w:rFonts w:ascii="Arial" w:hAnsi="Arial" w:cs="Arial"/>
              </w:rPr>
            </w:pPr>
          </w:p>
        </w:tc>
        <w:tc>
          <w:tcPr>
            <w:tcW w:w="7938" w:type="dxa"/>
          </w:tcPr>
          <w:p w14:paraId="625270D5" w14:textId="77777777" w:rsidR="00B01D04" w:rsidRPr="0093546E" w:rsidRDefault="00B01D04" w:rsidP="00DF7386">
            <w:pPr>
              <w:rPr>
                <w:rFonts w:ascii="Arial" w:hAnsi="Arial" w:cs="Arial"/>
              </w:rPr>
            </w:pPr>
            <w:r w:rsidRPr="0093546E">
              <w:rPr>
                <w:rFonts w:ascii="Arial" w:hAnsi="Arial" w:cs="Arial"/>
              </w:rPr>
              <w:t>Must list:</w:t>
            </w:r>
          </w:p>
          <w:p w14:paraId="0FBF88C7" w14:textId="77777777" w:rsidR="00B01D04" w:rsidRPr="0093546E" w:rsidRDefault="325CCABC" w:rsidP="00B01D04">
            <w:pPr>
              <w:pStyle w:val="ListParagraph"/>
              <w:numPr>
                <w:ilvl w:val="0"/>
                <w:numId w:val="1"/>
              </w:numPr>
              <w:spacing w:after="120"/>
              <w:rPr>
                <w:rFonts w:ascii="Arial" w:hAnsi="Arial" w:cs="Arial"/>
              </w:rPr>
            </w:pPr>
            <w:r w:rsidRPr="12DE396E">
              <w:rPr>
                <w:rFonts w:ascii="Arial" w:hAnsi="Arial" w:cs="Arial"/>
              </w:rPr>
              <w:t>Role</w:t>
            </w:r>
          </w:p>
          <w:p w14:paraId="41EEF543" w14:textId="77777777" w:rsidR="00B01D04" w:rsidRPr="0093546E" w:rsidRDefault="325CCABC" w:rsidP="00B01D04">
            <w:pPr>
              <w:pStyle w:val="ListParagraph"/>
              <w:numPr>
                <w:ilvl w:val="0"/>
                <w:numId w:val="1"/>
              </w:numPr>
              <w:spacing w:after="120"/>
              <w:rPr>
                <w:rFonts w:ascii="Arial" w:hAnsi="Arial" w:cs="Arial"/>
              </w:rPr>
            </w:pPr>
            <w:r w:rsidRPr="12DE396E">
              <w:rPr>
                <w:rFonts w:ascii="Arial" w:hAnsi="Arial" w:cs="Arial"/>
              </w:rPr>
              <w:t>Name</w:t>
            </w:r>
          </w:p>
          <w:p w14:paraId="0743E34F" w14:textId="77777777" w:rsidR="00B01D04" w:rsidRPr="0093546E" w:rsidRDefault="325CCABC" w:rsidP="00B01D04">
            <w:pPr>
              <w:pStyle w:val="ListParagraph"/>
              <w:numPr>
                <w:ilvl w:val="0"/>
                <w:numId w:val="1"/>
              </w:numPr>
              <w:spacing w:after="120"/>
              <w:rPr>
                <w:rFonts w:ascii="Arial" w:hAnsi="Arial" w:cs="Arial"/>
              </w:rPr>
            </w:pPr>
            <w:r w:rsidRPr="12DE396E">
              <w:rPr>
                <w:rFonts w:ascii="Arial" w:hAnsi="Arial" w:cs="Arial"/>
              </w:rPr>
              <w:t xml:space="preserve">Gender </w:t>
            </w:r>
          </w:p>
          <w:p w14:paraId="52740A9D" w14:textId="77777777" w:rsidR="00B01D04" w:rsidRPr="0093546E" w:rsidRDefault="325CCABC" w:rsidP="00B01D04">
            <w:pPr>
              <w:pStyle w:val="ListParagraph"/>
              <w:numPr>
                <w:ilvl w:val="0"/>
                <w:numId w:val="1"/>
              </w:numPr>
              <w:spacing w:after="120"/>
              <w:rPr>
                <w:rFonts w:ascii="Arial" w:hAnsi="Arial" w:cs="Arial"/>
              </w:rPr>
            </w:pPr>
            <w:r w:rsidRPr="12DE396E">
              <w:rPr>
                <w:rFonts w:ascii="Arial" w:hAnsi="Arial" w:cs="Arial"/>
              </w:rPr>
              <w:t>Contact details</w:t>
            </w:r>
          </w:p>
          <w:p w14:paraId="48C81CB9" w14:textId="7641C7D4" w:rsidR="00B01D04" w:rsidRPr="0093546E" w:rsidRDefault="325CCABC" w:rsidP="00B01D04">
            <w:pPr>
              <w:pStyle w:val="ListParagraph"/>
              <w:numPr>
                <w:ilvl w:val="0"/>
                <w:numId w:val="1"/>
              </w:numPr>
              <w:spacing w:after="120"/>
              <w:rPr>
                <w:rFonts w:ascii="Arial" w:hAnsi="Arial" w:cs="Arial"/>
              </w:rPr>
            </w:pPr>
            <w:r w:rsidRPr="12DE396E">
              <w:rPr>
                <w:rFonts w:ascii="Arial" w:hAnsi="Arial" w:cs="Arial"/>
              </w:rPr>
              <w:t xml:space="preserve">Biography of office bearers </w:t>
            </w:r>
          </w:p>
          <w:p w14:paraId="792726DE" w14:textId="28E2BC66" w:rsidR="00B01D04" w:rsidRPr="0093546E" w:rsidRDefault="325CCABC" w:rsidP="00B01D04">
            <w:pPr>
              <w:pStyle w:val="ListParagraph"/>
              <w:numPr>
                <w:ilvl w:val="0"/>
                <w:numId w:val="1"/>
              </w:numPr>
              <w:spacing w:after="120"/>
              <w:rPr>
                <w:rFonts w:ascii="Arial" w:hAnsi="Arial" w:cs="Arial"/>
                <w:lang w:val="en"/>
              </w:rPr>
            </w:pPr>
            <w:r w:rsidRPr="12DE396E">
              <w:rPr>
                <w:rFonts w:ascii="Arial" w:hAnsi="Arial" w:cs="Arial"/>
              </w:rPr>
              <w:t>Copy of</w:t>
            </w:r>
            <w:r w:rsidR="633E5F08" w:rsidRPr="12DE396E">
              <w:rPr>
                <w:rFonts w:ascii="Arial" w:hAnsi="Arial" w:cs="Arial"/>
              </w:rPr>
              <w:t xml:space="preserve"> completed</w:t>
            </w:r>
            <w:r w:rsidRPr="12DE396E">
              <w:rPr>
                <w:rFonts w:ascii="Arial" w:hAnsi="Arial" w:cs="Arial"/>
              </w:rPr>
              <w:t xml:space="preserve"> </w:t>
            </w:r>
            <w:r w:rsidR="633E5F08" w:rsidRPr="12DE396E">
              <w:rPr>
                <w:rFonts w:ascii="Arial" w:hAnsi="Arial" w:cs="Arial"/>
              </w:rPr>
              <w:t>Working with Children Check (</w:t>
            </w:r>
            <w:r w:rsidRPr="12DE396E">
              <w:rPr>
                <w:rFonts w:ascii="Arial" w:hAnsi="Arial" w:cs="Arial"/>
              </w:rPr>
              <w:t>WW</w:t>
            </w:r>
            <w:r w:rsidR="2108AD9A" w:rsidRPr="12DE396E">
              <w:rPr>
                <w:rFonts w:ascii="Arial" w:hAnsi="Arial" w:cs="Arial"/>
              </w:rPr>
              <w:t>C</w:t>
            </w:r>
            <w:r w:rsidRPr="12DE396E">
              <w:rPr>
                <w:rFonts w:ascii="Arial" w:hAnsi="Arial" w:cs="Arial"/>
              </w:rPr>
              <w:t>C</w:t>
            </w:r>
            <w:r w:rsidR="633E5F08" w:rsidRPr="12DE396E">
              <w:rPr>
                <w:rFonts w:ascii="Arial" w:hAnsi="Arial" w:cs="Arial"/>
              </w:rPr>
              <w:t>)</w:t>
            </w:r>
            <w:r w:rsidRPr="12DE396E">
              <w:rPr>
                <w:rFonts w:ascii="Arial" w:hAnsi="Arial" w:cs="Arial"/>
              </w:rPr>
              <w:t xml:space="preserve"> for each office bearer</w:t>
            </w:r>
          </w:p>
        </w:tc>
      </w:tr>
      <w:tr w:rsidR="00B01D04" w:rsidRPr="0026103A" w14:paraId="21384B19" w14:textId="77777777" w:rsidTr="12DE396E">
        <w:tc>
          <w:tcPr>
            <w:tcW w:w="616" w:type="dxa"/>
          </w:tcPr>
          <w:p w14:paraId="658CC183" w14:textId="77777777" w:rsidR="00B01D04" w:rsidRPr="0026103A" w:rsidRDefault="00B01D04" w:rsidP="00DF7386">
            <w:pPr>
              <w:rPr>
                <w:rFonts w:ascii="Gibson" w:hAnsi="Gibson"/>
              </w:rPr>
            </w:pPr>
          </w:p>
        </w:tc>
        <w:tc>
          <w:tcPr>
            <w:tcW w:w="423" w:type="dxa"/>
          </w:tcPr>
          <w:p w14:paraId="63E89A60" w14:textId="77777777" w:rsidR="00B01D04" w:rsidRPr="0026103A" w:rsidRDefault="00B01D04" w:rsidP="00DF7386">
            <w:pPr>
              <w:rPr>
                <w:rFonts w:ascii="Gibson" w:hAnsi="Gibson"/>
              </w:rPr>
            </w:pPr>
          </w:p>
        </w:tc>
        <w:tc>
          <w:tcPr>
            <w:tcW w:w="5477" w:type="dxa"/>
          </w:tcPr>
          <w:p w14:paraId="013BCD4D" w14:textId="77777777" w:rsidR="00B01D04" w:rsidRPr="0093546E" w:rsidRDefault="00B01D04" w:rsidP="00DF7386">
            <w:pPr>
              <w:rPr>
                <w:rFonts w:ascii="Gibson Light" w:hAnsi="Gibson Light" w:cs="Arial"/>
                <w:b/>
                <w:bCs/>
              </w:rPr>
            </w:pPr>
            <w:r w:rsidRPr="0093546E">
              <w:rPr>
                <w:rFonts w:ascii="Gibson Light" w:hAnsi="Gibson Light" w:cs="Arial"/>
                <w:b/>
                <w:bCs/>
              </w:rPr>
              <w:t>Venue:</w:t>
            </w:r>
          </w:p>
          <w:p w14:paraId="6BE17AF0" w14:textId="6E83C347" w:rsidR="005E265C" w:rsidRPr="0093546E" w:rsidRDefault="005E265C" w:rsidP="005E265C">
            <w:pPr>
              <w:pStyle w:val="ListParagraph"/>
              <w:numPr>
                <w:ilvl w:val="0"/>
                <w:numId w:val="29"/>
              </w:numPr>
              <w:rPr>
                <w:rFonts w:ascii="Arial" w:hAnsi="Arial" w:cs="Arial"/>
              </w:rPr>
            </w:pPr>
            <w:r w:rsidRPr="12DE396E">
              <w:rPr>
                <w:rFonts w:ascii="Arial" w:hAnsi="Arial" w:cs="Arial"/>
              </w:rPr>
              <w:t xml:space="preserve">A </w:t>
            </w:r>
            <w:r w:rsidR="6199F774" w:rsidRPr="12DE396E">
              <w:rPr>
                <w:rFonts w:ascii="Arial" w:hAnsi="Arial" w:cs="Arial"/>
              </w:rPr>
              <w:t>n</w:t>
            </w:r>
            <w:r w:rsidRPr="12DE396E">
              <w:rPr>
                <w:rFonts w:ascii="Arial" w:hAnsi="Arial" w:cs="Arial"/>
              </w:rPr>
              <w:t xml:space="preserve">ew </w:t>
            </w:r>
            <w:r w:rsidR="5DE70CE5" w:rsidRPr="12DE396E">
              <w:rPr>
                <w:rFonts w:ascii="Arial" w:hAnsi="Arial" w:cs="Arial"/>
              </w:rPr>
              <w:t>c</w:t>
            </w:r>
            <w:r w:rsidRPr="12DE396E">
              <w:rPr>
                <w:rFonts w:ascii="Arial" w:hAnsi="Arial" w:cs="Arial"/>
              </w:rPr>
              <w:t>lub must have a confirmed home venue</w:t>
            </w:r>
          </w:p>
          <w:p w14:paraId="6224ED5C" w14:textId="6E999984" w:rsidR="00B01D04" w:rsidRPr="0093546E" w:rsidRDefault="325CCABC" w:rsidP="005E265C">
            <w:pPr>
              <w:pStyle w:val="ListParagraph"/>
              <w:numPr>
                <w:ilvl w:val="0"/>
                <w:numId w:val="29"/>
              </w:numPr>
              <w:rPr>
                <w:rFonts w:ascii="Arial" w:hAnsi="Arial" w:cs="Arial"/>
              </w:rPr>
            </w:pPr>
            <w:r w:rsidRPr="12DE396E">
              <w:rPr>
                <w:rFonts w:ascii="Arial" w:hAnsi="Arial" w:cs="Arial"/>
              </w:rPr>
              <w:t>Address of facility and the facility plan overview including amenities.</w:t>
            </w:r>
          </w:p>
          <w:p w14:paraId="669DCEAA" w14:textId="1C147A5E" w:rsidR="00B0623B" w:rsidRPr="0093546E" w:rsidRDefault="0F2A79BC" w:rsidP="0026103A">
            <w:pPr>
              <w:pStyle w:val="ListParagraph"/>
              <w:numPr>
                <w:ilvl w:val="0"/>
                <w:numId w:val="29"/>
              </w:numPr>
              <w:rPr>
                <w:rFonts w:ascii="Arial" w:hAnsi="Arial" w:cs="Arial"/>
              </w:rPr>
            </w:pPr>
            <w:r w:rsidRPr="12DE396E">
              <w:rPr>
                <w:rFonts w:ascii="Arial" w:hAnsi="Arial" w:cs="Arial"/>
              </w:rPr>
              <w:t xml:space="preserve">Grounds hired from a </w:t>
            </w:r>
            <w:proofErr w:type="gramStart"/>
            <w:r w:rsidR="183ECDED" w:rsidRPr="12DE396E">
              <w:rPr>
                <w:rFonts w:ascii="Arial" w:hAnsi="Arial" w:cs="Arial"/>
              </w:rPr>
              <w:t>c</w:t>
            </w:r>
            <w:r w:rsidRPr="12DE396E">
              <w:rPr>
                <w:rFonts w:ascii="Arial" w:hAnsi="Arial" w:cs="Arial"/>
              </w:rPr>
              <w:t>ouncil</w:t>
            </w:r>
            <w:proofErr w:type="gramEnd"/>
            <w:r w:rsidRPr="12DE396E">
              <w:rPr>
                <w:rFonts w:ascii="Arial" w:hAnsi="Arial" w:cs="Arial"/>
              </w:rPr>
              <w:t xml:space="preserve"> or a private facility must be confirmed via a copy of the lease/seasonal allocation agreement and meet the minimum standards for the relevant levels of competition. </w:t>
            </w:r>
          </w:p>
          <w:p w14:paraId="7312E28E" w14:textId="5A855581" w:rsidR="00B0623B" w:rsidRPr="0093546E" w:rsidRDefault="0F2A79BC" w:rsidP="0026103A">
            <w:pPr>
              <w:pStyle w:val="ListParagraph"/>
              <w:numPr>
                <w:ilvl w:val="0"/>
                <w:numId w:val="29"/>
              </w:numPr>
              <w:rPr>
                <w:rFonts w:ascii="Arial" w:hAnsi="Arial" w:cs="Arial"/>
              </w:rPr>
            </w:pPr>
            <w:r w:rsidRPr="12DE396E">
              <w:rPr>
                <w:rFonts w:ascii="Arial" w:hAnsi="Arial" w:cs="Arial"/>
              </w:rPr>
              <w:t>Access to amenities and female friendly/ disabled access facilities.</w:t>
            </w:r>
          </w:p>
          <w:p w14:paraId="4B9D24E9" w14:textId="77777777" w:rsidR="00B0623B" w:rsidRPr="0093546E" w:rsidRDefault="00B0623B" w:rsidP="00B0623B">
            <w:pPr>
              <w:spacing w:after="120"/>
              <w:rPr>
                <w:rFonts w:ascii="Arial" w:hAnsi="Arial" w:cs="Arial"/>
                <w:bCs/>
              </w:rPr>
            </w:pPr>
          </w:p>
          <w:p w14:paraId="6D774245" w14:textId="1369F202" w:rsidR="00B01D04" w:rsidRPr="0093546E" w:rsidRDefault="00B01D04" w:rsidP="00B01D04">
            <w:pPr>
              <w:pStyle w:val="ListParagraph"/>
              <w:ind w:left="360"/>
              <w:rPr>
                <w:rFonts w:ascii="Arial" w:hAnsi="Arial" w:cs="Arial"/>
                <w:b/>
                <w:bCs/>
              </w:rPr>
            </w:pPr>
          </w:p>
        </w:tc>
        <w:tc>
          <w:tcPr>
            <w:tcW w:w="7938" w:type="dxa"/>
          </w:tcPr>
          <w:p w14:paraId="5A8C3530" w14:textId="0E9EF6FF" w:rsidR="00B01D04" w:rsidRPr="0093546E" w:rsidRDefault="325CCABC" w:rsidP="00B01D04">
            <w:pPr>
              <w:spacing w:after="120"/>
              <w:rPr>
                <w:rFonts w:ascii="Arial" w:hAnsi="Arial" w:cs="Arial"/>
              </w:rPr>
            </w:pPr>
            <w:r w:rsidRPr="12DE396E">
              <w:rPr>
                <w:rFonts w:ascii="Arial" w:hAnsi="Arial" w:cs="Arial"/>
              </w:rPr>
              <w:t>To ensure F</w:t>
            </w:r>
            <w:r w:rsidR="2108AD9A" w:rsidRPr="12DE396E">
              <w:rPr>
                <w:rFonts w:ascii="Arial" w:hAnsi="Arial" w:cs="Arial"/>
              </w:rPr>
              <w:t>W</w:t>
            </w:r>
            <w:r w:rsidRPr="12DE396E">
              <w:rPr>
                <w:rFonts w:ascii="Arial" w:hAnsi="Arial" w:cs="Arial"/>
              </w:rPr>
              <w:t xml:space="preserve"> can maintain strong working relationships between councils/venue owners and </w:t>
            </w:r>
            <w:r w:rsidR="172A008B" w:rsidRPr="12DE396E">
              <w:rPr>
                <w:rFonts w:ascii="Arial" w:hAnsi="Arial" w:cs="Arial"/>
              </w:rPr>
              <w:t>c</w:t>
            </w:r>
            <w:r w:rsidRPr="12DE396E">
              <w:rPr>
                <w:rFonts w:ascii="Arial" w:hAnsi="Arial" w:cs="Arial"/>
              </w:rPr>
              <w:t xml:space="preserve">lubs, a letter of support from the relevant LGAs Head of Sport and Recreation or equivalent must be included in the application to demonstrate that the </w:t>
            </w:r>
            <w:r w:rsidR="4CAC89EF" w:rsidRPr="12DE396E">
              <w:rPr>
                <w:rFonts w:ascii="Arial" w:hAnsi="Arial" w:cs="Arial"/>
              </w:rPr>
              <w:t>c</w:t>
            </w:r>
            <w:r w:rsidRPr="12DE396E">
              <w:rPr>
                <w:rFonts w:ascii="Arial" w:hAnsi="Arial" w:cs="Arial"/>
              </w:rPr>
              <w:t xml:space="preserve">lub has secured access to facilities to compete in competitions. The letter must also indicate that they approve the three proposed names and logo for the new club. </w:t>
            </w:r>
          </w:p>
          <w:p w14:paraId="702FE671" w14:textId="465BCC0A" w:rsidR="00B01D04" w:rsidRPr="0093546E" w:rsidRDefault="325CCABC" w:rsidP="00B01D04">
            <w:pPr>
              <w:pStyle w:val="ListParagraph"/>
              <w:numPr>
                <w:ilvl w:val="0"/>
                <w:numId w:val="1"/>
              </w:numPr>
              <w:spacing w:after="120"/>
              <w:rPr>
                <w:rFonts w:ascii="Arial" w:hAnsi="Arial" w:cs="Arial"/>
              </w:rPr>
            </w:pPr>
            <w:r w:rsidRPr="12DE396E">
              <w:rPr>
                <w:rFonts w:ascii="Arial" w:hAnsi="Arial" w:cs="Arial"/>
              </w:rPr>
              <w:t xml:space="preserve">If the new </w:t>
            </w:r>
            <w:r w:rsidR="165BE5A1" w:rsidRPr="12DE396E">
              <w:rPr>
                <w:rFonts w:ascii="Arial" w:hAnsi="Arial" w:cs="Arial"/>
              </w:rPr>
              <w:t>c</w:t>
            </w:r>
            <w:r w:rsidRPr="12DE396E">
              <w:rPr>
                <w:rFonts w:ascii="Arial" w:hAnsi="Arial" w:cs="Arial"/>
              </w:rPr>
              <w:t xml:space="preserve">lub proposes to play at an LGA-managed facility or a privately owned facility, the application must include a copy of the lease/seasonal allocation arrangements. </w:t>
            </w:r>
          </w:p>
          <w:p w14:paraId="1CEF8CC3" w14:textId="6112C9FE" w:rsidR="00B01D04" w:rsidRPr="0093546E" w:rsidRDefault="325CCABC" w:rsidP="00B01D04">
            <w:pPr>
              <w:pStyle w:val="ListParagraph"/>
              <w:numPr>
                <w:ilvl w:val="0"/>
                <w:numId w:val="14"/>
              </w:numPr>
              <w:spacing w:after="120"/>
              <w:contextualSpacing w:val="0"/>
              <w:rPr>
                <w:rFonts w:ascii="Arial" w:hAnsi="Arial" w:cs="Arial"/>
              </w:rPr>
            </w:pPr>
            <w:r w:rsidRPr="12DE396E">
              <w:rPr>
                <w:rFonts w:ascii="Arial" w:hAnsi="Arial" w:cs="Arial"/>
              </w:rPr>
              <w:t xml:space="preserve">New </w:t>
            </w:r>
            <w:r w:rsidR="5B13DD03" w:rsidRPr="12DE396E">
              <w:rPr>
                <w:rFonts w:ascii="Arial" w:hAnsi="Arial" w:cs="Arial"/>
              </w:rPr>
              <w:t>c</w:t>
            </w:r>
            <w:r w:rsidRPr="12DE396E">
              <w:rPr>
                <w:rFonts w:ascii="Arial" w:hAnsi="Arial" w:cs="Arial"/>
              </w:rPr>
              <w:t xml:space="preserve">lubs playing from school or university venues must be endorsed by the relevant school or university. The application must include a letter or notice from the school or university confirming the venue arrangements. </w:t>
            </w:r>
          </w:p>
          <w:p w14:paraId="6E27E0A5" w14:textId="72C0EAF2" w:rsidR="00381847" w:rsidRPr="0093546E" w:rsidRDefault="4AEC5238" w:rsidP="00B01D04">
            <w:pPr>
              <w:pStyle w:val="ListParagraph"/>
              <w:numPr>
                <w:ilvl w:val="0"/>
                <w:numId w:val="14"/>
              </w:numPr>
              <w:spacing w:after="120"/>
              <w:contextualSpacing w:val="0"/>
              <w:rPr>
                <w:rFonts w:ascii="Arial" w:hAnsi="Arial" w:cs="Arial"/>
              </w:rPr>
            </w:pPr>
            <w:r w:rsidRPr="12DE396E">
              <w:rPr>
                <w:rFonts w:ascii="Arial" w:hAnsi="Arial" w:cs="Arial"/>
              </w:rPr>
              <w:t>Please refer to the F</w:t>
            </w:r>
            <w:r w:rsidR="6400E265" w:rsidRPr="12DE396E">
              <w:rPr>
                <w:rFonts w:ascii="Arial" w:hAnsi="Arial" w:cs="Arial"/>
              </w:rPr>
              <w:t>W</w:t>
            </w:r>
            <w:r w:rsidRPr="12DE396E">
              <w:rPr>
                <w:rFonts w:ascii="Arial" w:hAnsi="Arial" w:cs="Arial"/>
              </w:rPr>
              <w:t xml:space="preserve"> Competition Management Regulations (</w:t>
            </w:r>
            <w:hyperlink r:id="rId18" w:history="1">
              <w:r w:rsidRPr="00D763FE">
                <w:rPr>
                  <w:rStyle w:val="Hyperlink"/>
                  <w:rFonts w:ascii="Arial" w:hAnsi="Arial" w:cs="Arial"/>
                </w:rPr>
                <w:t>click here</w:t>
              </w:r>
            </w:hyperlink>
            <w:r w:rsidRPr="12DE396E">
              <w:rPr>
                <w:rFonts w:ascii="Arial" w:hAnsi="Arial" w:cs="Arial"/>
              </w:rPr>
              <w:t>) when identifying venues as they must meet these standards.</w:t>
            </w:r>
          </w:p>
          <w:p w14:paraId="13363267" w14:textId="32BC2312" w:rsidR="00B01D04" w:rsidRPr="0093546E" w:rsidRDefault="00B01D04" w:rsidP="00B01D04">
            <w:pPr>
              <w:spacing w:after="120"/>
              <w:rPr>
                <w:rFonts w:ascii="Arial" w:hAnsi="Arial" w:cs="Arial"/>
              </w:rPr>
            </w:pPr>
            <w:r w:rsidRPr="0093546E">
              <w:rPr>
                <w:rFonts w:ascii="Arial" w:hAnsi="Arial" w:cs="Arial"/>
              </w:rPr>
              <w:t>Note: F</w:t>
            </w:r>
            <w:r w:rsidR="0065263A" w:rsidRPr="0093546E">
              <w:rPr>
                <w:rFonts w:ascii="Arial" w:hAnsi="Arial" w:cs="Arial"/>
              </w:rPr>
              <w:t>W</w:t>
            </w:r>
            <w:r w:rsidRPr="0093546E">
              <w:rPr>
                <w:rFonts w:ascii="Arial" w:hAnsi="Arial" w:cs="Arial"/>
              </w:rPr>
              <w:t xml:space="preserve"> may choose to conduct a facility inspection at its discretion when evaluating the application.</w:t>
            </w:r>
          </w:p>
        </w:tc>
      </w:tr>
      <w:tr w:rsidR="00B01D04" w:rsidRPr="0026103A" w14:paraId="3E4C0989" w14:textId="77777777" w:rsidTr="12DE396E">
        <w:tc>
          <w:tcPr>
            <w:tcW w:w="616" w:type="dxa"/>
          </w:tcPr>
          <w:p w14:paraId="33FE74C6" w14:textId="77777777" w:rsidR="00B01D04" w:rsidRPr="0026103A" w:rsidRDefault="00B01D04" w:rsidP="00DF7386">
            <w:pPr>
              <w:rPr>
                <w:rFonts w:ascii="Gibson" w:hAnsi="Gibson"/>
              </w:rPr>
            </w:pPr>
          </w:p>
        </w:tc>
        <w:tc>
          <w:tcPr>
            <w:tcW w:w="423" w:type="dxa"/>
          </w:tcPr>
          <w:p w14:paraId="43D2B190" w14:textId="77777777" w:rsidR="00B01D04" w:rsidRPr="0026103A" w:rsidRDefault="00B01D04" w:rsidP="00DF7386">
            <w:pPr>
              <w:rPr>
                <w:rFonts w:ascii="Gibson" w:hAnsi="Gibson"/>
              </w:rPr>
            </w:pPr>
          </w:p>
        </w:tc>
        <w:tc>
          <w:tcPr>
            <w:tcW w:w="5477" w:type="dxa"/>
          </w:tcPr>
          <w:p w14:paraId="7FEC3616" w14:textId="76C1B073" w:rsidR="00B01D04" w:rsidRPr="0093546E" w:rsidRDefault="01128F83" w:rsidP="00B01D04">
            <w:pPr>
              <w:rPr>
                <w:rFonts w:ascii="Arial" w:hAnsi="Arial" w:cs="Arial"/>
              </w:rPr>
            </w:pPr>
            <w:r w:rsidRPr="12DE396E">
              <w:rPr>
                <w:rFonts w:ascii="Gibson Light" w:hAnsi="Gibson Light" w:cs="Arial"/>
                <w:b/>
                <w:bCs/>
              </w:rPr>
              <w:t>Finance:</w:t>
            </w:r>
            <w:r w:rsidRPr="12DE396E">
              <w:rPr>
                <w:rFonts w:ascii="Arial" w:hAnsi="Arial" w:cs="Arial"/>
              </w:rPr>
              <w:t xml:space="preserve"> One of the most important tasks for a </w:t>
            </w:r>
            <w:r w:rsidR="52C9DD78" w:rsidRPr="12DE396E">
              <w:rPr>
                <w:rFonts w:ascii="Arial" w:hAnsi="Arial" w:cs="Arial"/>
              </w:rPr>
              <w:t>c</w:t>
            </w:r>
            <w:r w:rsidRPr="12DE396E">
              <w:rPr>
                <w:rFonts w:ascii="Arial" w:hAnsi="Arial" w:cs="Arial"/>
              </w:rPr>
              <w:t xml:space="preserve">lub to undertake is the preparation of a budget for the upcoming season describing potential sources of income and expenditure. This will allow the </w:t>
            </w:r>
            <w:r w:rsidR="17E9C1D2" w:rsidRPr="12DE396E">
              <w:rPr>
                <w:rFonts w:ascii="Arial" w:hAnsi="Arial" w:cs="Arial"/>
              </w:rPr>
              <w:t>c</w:t>
            </w:r>
            <w:r w:rsidRPr="12DE396E">
              <w:rPr>
                <w:rFonts w:ascii="Arial" w:hAnsi="Arial" w:cs="Arial"/>
              </w:rPr>
              <w:t xml:space="preserve">lub to adequately plan its finances for the upcoming season and ensure that the </w:t>
            </w:r>
            <w:r w:rsidR="11A756C9" w:rsidRPr="12DE396E">
              <w:rPr>
                <w:rFonts w:ascii="Arial" w:hAnsi="Arial" w:cs="Arial"/>
              </w:rPr>
              <w:t>c</w:t>
            </w:r>
            <w:r w:rsidRPr="12DE396E">
              <w:rPr>
                <w:rFonts w:ascii="Arial" w:hAnsi="Arial" w:cs="Arial"/>
              </w:rPr>
              <w:t>lub will remain financially sustainable long term.</w:t>
            </w:r>
          </w:p>
          <w:p w14:paraId="04F2AECB" w14:textId="050E16F5" w:rsidR="00BF5FBC" w:rsidRPr="0093546E" w:rsidRDefault="01128F83" w:rsidP="005E265C">
            <w:pPr>
              <w:pStyle w:val="ListParagraph"/>
              <w:numPr>
                <w:ilvl w:val="0"/>
                <w:numId w:val="29"/>
              </w:numPr>
              <w:rPr>
                <w:rFonts w:ascii="Arial" w:hAnsi="Arial" w:cs="Arial"/>
              </w:rPr>
            </w:pPr>
            <w:r w:rsidRPr="12DE396E">
              <w:rPr>
                <w:rFonts w:ascii="Arial" w:hAnsi="Arial" w:cs="Arial"/>
              </w:rPr>
              <w:t>Proposed 202</w:t>
            </w:r>
            <w:r w:rsidR="00B474FE">
              <w:rPr>
                <w:rFonts w:ascii="Arial" w:hAnsi="Arial" w:cs="Arial"/>
              </w:rPr>
              <w:t>4</w:t>
            </w:r>
            <w:r w:rsidRPr="12DE396E">
              <w:rPr>
                <w:rFonts w:ascii="Arial" w:hAnsi="Arial" w:cs="Arial"/>
              </w:rPr>
              <w:t xml:space="preserve"> budget</w:t>
            </w:r>
          </w:p>
        </w:tc>
        <w:tc>
          <w:tcPr>
            <w:tcW w:w="7938" w:type="dxa"/>
          </w:tcPr>
          <w:p w14:paraId="6D284E2D" w14:textId="3CE7D923" w:rsidR="00B01D04" w:rsidRPr="0093546E" w:rsidRDefault="01128F83" w:rsidP="00DF7386">
            <w:pPr>
              <w:rPr>
                <w:rFonts w:ascii="Arial" w:hAnsi="Arial" w:cs="Arial"/>
              </w:rPr>
            </w:pPr>
            <w:r w:rsidRPr="12DE396E">
              <w:rPr>
                <w:rFonts w:ascii="Arial" w:hAnsi="Arial" w:cs="Arial"/>
              </w:rPr>
              <w:t xml:space="preserve">Through the identification of each source of revenue and expenditure, a </w:t>
            </w:r>
            <w:r w:rsidR="43E27716" w:rsidRPr="12DE396E">
              <w:rPr>
                <w:rFonts w:ascii="Arial" w:hAnsi="Arial" w:cs="Arial"/>
              </w:rPr>
              <w:t>c</w:t>
            </w:r>
            <w:r w:rsidRPr="12DE396E">
              <w:rPr>
                <w:rFonts w:ascii="Arial" w:hAnsi="Arial" w:cs="Arial"/>
              </w:rPr>
              <w:t xml:space="preserve">lub </w:t>
            </w:r>
            <w:proofErr w:type="gramStart"/>
            <w:r w:rsidRPr="12DE396E">
              <w:rPr>
                <w:rFonts w:ascii="Arial" w:hAnsi="Arial" w:cs="Arial"/>
              </w:rPr>
              <w:t>is able to</w:t>
            </w:r>
            <w:proofErr w:type="gramEnd"/>
            <w:r w:rsidRPr="12DE396E">
              <w:rPr>
                <w:rFonts w:ascii="Arial" w:hAnsi="Arial" w:cs="Arial"/>
              </w:rPr>
              <w:t xml:space="preserve"> identify financial targets for the forthcoming year. Specific revenue streams need to be identified (</w:t>
            </w:r>
            <w:proofErr w:type="spellStart"/>
            <w:proofErr w:type="gramStart"/>
            <w:r w:rsidRPr="12DE396E">
              <w:rPr>
                <w:rFonts w:ascii="Arial" w:hAnsi="Arial" w:cs="Arial"/>
              </w:rPr>
              <w:t>i</w:t>
            </w:r>
            <w:r w:rsidR="4C09B482" w:rsidRPr="12DE396E">
              <w:rPr>
                <w:rFonts w:ascii="Arial" w:hAnsi="Arial" w:cs="Arial"/>
              </w:rPr>
              <w:t>e</w:t>
            </w:r>
            <w:proofErr w:type="spellEnd"/>
            <w:proofErr w:type="gramEnd"/>
            <w:r w:rsidRPr="12DE396E">
              <w:rPr>
                <w:rFonts w:ascii="Arial" w:hAnsi="Arial" w:cs="Arial"/>
              </w:rPr>
              <w:t xml:space="preserve"> player registration revenue, sponsorship revenue, etc.) and the target amount of money that is required to be generated through each revenue stream needs to be set. Furthermore, all possible expenses need to be identified (</w:t>
            </w:r>
            <w:proofErr w:type="spellStart"/>
            <w:proofErr w:type="gramStart"/>
            <w:r w:rsidRPr="12DE396E">
              <w:rPr>
                <w:rFonts w:ascii="Arial" w:hAnsi="Arial" w:cs="Arial"/>
              </w:rPr>
              <w:t>i</w:t>
            </w:r>
            <w:r w:rsidR="5159E0E8" w:rsidRPr="12DE396E">
              <w:rPr>
                <w:rFonts w:ascii="Arial" w:hAnsi="Arial" w:cs="Arial"/>
              </w:rPr>
              <w:t>e</w:t>
            </w:r>
            <w:proofErr w:type="spellEnd"/>
            <w:proofErr w:type="gramEnd"/>
            <w:r w:rsidRPr="12DE396E">
              <w:rPr>
                <w:rFonts w:ascii="Arial" w:hAnsi="Arial" w:cs="Arial"/>
              </w:rPr>
              <w:t xml:space="preserve"> team entry fees, player registration fees, council fees, etc.) with a target amount of expenditure to be set for each of these. Expenses should be reduced as much as permissible.</w:t>
            </w:r>
            <w:r w:rsidR="00BF5FBC">
              <w:br/>
            </w:r>
            <w:r w:rsidR="00BF5FBC">
              <w:br/>
            </w:r>
            <w:r w:rsidRPr="12DE396E">
              <w:rPr>
                <w:rFonts w:ascii="Arial" w:hAnsi="Arial" w:cs="Arial"/>
              </w:rPr>
              <w:t xml:space="preserve">It is important to take a cautious approach when preparing the </w:t>
            </w:r>
            <w:r w:rsidR="3CC070D9" w:rsidRPr="12DE396E">
              <w:rPr>
                <w:rFonts w:ascii="Arial" w:hAnsi="Arial" w:cs="Arial"/>
              </w:rPr>
              <w:t>c</w:t>
            </w:r>
            <w:r w:rsidRPr="12DE396E">
              <w:rPr>
                <w:rFonts w:ascii="Arial" w:hAnsi="Arial" w:cs="Arial"/>
              </w:rPr>
              <w:t xml:space="preserve">lub’s budget. Underestimate revenue and overestimate expenses wherever there is uncertainty when selecting the budgeted figure for </w:t>
            </w:r>
            <w:proofErr w:type="gramStart"/>
            <w:r w:rsidRPr="12DE396E">
              <w:rPr>
                <w:rFonts w:ascii="Arial" w:hAnsi="Arial" w:cs="Arial"/>
              </w:rPr>
              <w:t>particular revenues</w:t>
            </w:r>
            <w:proofErr w:type="gramEnd"/>
            <w:r w:rsidRPr="12DE396E">
              <w:rPr>
                <w:rFonts w:ascii="Arial" w:hAnsi="Arial" w:cs="Arial"/>
              </w:rPr>
              <w:t xml:space="preserve"> or expenses.</w:t>
            </w:r>
            <w:r w:rsidR="00BF5FBC">
              <w:br/>
            </w:r>
            <w:r w:rsidR="00BF5FBC">
              <w:br/>
            </w:r>
            <w:r w:rsidRPr="12DE396E">
              <w:rPr>
                <w:rFonts w:ascii="Arial" w:hAnsi="Arial" w:cs="Arial"/>
              </w:rPr>
              <w:t xml:space="preserve">Throughout the season the </w:t>
            </w:r>
            <w:r w:rsidR="25795BFF" w:rsidRPr="12DE396E">
              <w:rPr>
                <w:rFonts w:ascii="Arial" w:hAnsi="Arial" w:cs="Arial"/>
              </w:rPr>
              <w:t>c</w:t>
            </w:r>
            <w:r w:rsidRPr="12DE396E">
              <w:rPr>
                <w:rFonts w:ascii="Arial" w:hAnsi="Arial" w:cs="Arial"/>
              </w:rPr>
              <w:t>lub should perform regular comparisons between budgeted figures and actual figures to identify any variances. Reasons for why these variances have occurred need to be ascertained and investigated accordingly. If appropriate, a budget can be amended to reflect new information that has become available to the club (</w:t>
            </w:r>
            <w:proofErr w:type="spellStart"/>
            <w:proofErr w:type="gramStart"/>
            <w:r w:rsidRPr="12DE396E">
              <w:rPr>
                <w:rFonts w:ascii="Arial" w:hAnsi="Arial" w:cs="Arial"/>
              </w:rPr>
              <w:t>i</w:t>
            </w:r>
            <w:r w:rsidR="2879D6EF" w:rsidRPr="12DE396E">
              <w:rPr>
                <w:rFonts w:ascii="Arial" w:hAnsi="Arial" w:cs="Arial"/>
              </w:rPr>
              <w:t>e</w:t>
            </w:r>
            <w:proofErr w:type="spellEnd"/>
            <w:proofErr w:type="gramEnd"/>
            <w:r w:rsidRPr="12DE396E">
              <w:rPr>
                <w:rFonts w:ascii="Arial" w:hAnsi="Arial" w:cs="Arial"/>
              </w:rPr>
              <w:t xml:space="preserve"> new revenue streams identified, new expenses that need to be acknowledged). This is known as a flexible budget.</w:t>
            </w:r>
            <w:r w:rsidR="00BF5FBC">
              <w:br/>
            </w:r>
            <w:r w:rsidR="00BF5FBC">
              <w:br/>
            </w:r>
            <w:r w:rsidRPr="12DE396E">
              <w:rPr>
                <w:rFonts w:ascii="Arial" w:hAnsi="Arial" w:cs="Arial"/>
              </w:rPr>
              <w:t xml:space="preserve">The importance of a budget is that it will assist the </w:t>
            </w:r>
            <w:r w:rsidR="7631CC3D" w:rsidRPr="12DE396E">
              <w:rPr>
                <w:rFonts w:ascii="Arial" w:hAnsi="Arial" w:cs="Arial"/>
              </w:rPr>
              <w:t>c</w:t>
            </w:r>
            <w:r w:rsidRPr="12DE396E">
              <w:rPr>
                <w:rFonts w:ascii="Arial" w:hAnsi="Arial" w:cs="Arial"/>
              </w:rPr>
              <w:t xml:space="preserve">lub with its decision making as it is a source of timely financial information relating to its operations, which club management can use to support decision making processes. It allows a </w:t>
            </w:r>
            <w:r w:rsidR="30AC5381" w:rsidRPr="12DE396E">
              <w:rPr>
                <w:rFonts w:ascii="Arial" w:hAnsi="Arial" w:cs="Arial"/>
              </w:rPr>
              <w:t>c</w:t>
            </w:r>
            <w:r w:rsidRPr="12DE396E">
              <w:rPr>
                <w:rFonts w:ascii="Arial" w:hAnsi="Arial" w:cs="Arial"/>
              </w:rPr>
              <w:t>lub to plan its financials accordingly to ensure short and long-term viability.</w:t>
            </w:r>
            <w:r w:rsidR="00BF5FBC">
              <w:br/>
            </w:r>
            <w:r w:rsidR="00BF5FBC">
              <w:br/>
            </w:r>
            <w:r w:rsidRPr="12DE396E">
              <w:rPr>
                <w:rFonts w:ascii="Arial" w:hAnsi="Arial" w:cs="Arial"/>
              </w:rPr>
              <w:t>F</w:t>
            </w:r>
            <w:r w:rsidR="7DD79481" w:rsidRPr="12DE396E">
              <w:rPr>
                <w:rFonts w:ascii="Arial" w:hAnsi="Arial" w:cs="Arial"/>
              </w:rPr>
              <w:t>W</w:t>
            </w:r>
            <w:r w:rsidRPr="12DE396E">
              <w:rPr>
                <w:rFonts w:ascii="Arial" w:hAnsi="Arial" w:cs="Arial"/>
              </w:rPr>
              <w:t xml:space="preserve"> has a Budget Template</w:t>
            </w:r>
            <w:r w:rsidR="0058061A" w:rsidRPr="12DE396E">
              <w:rPr>
                <w:rFonts w:ascii="Arial" w:hAnsi="Arial" w:cs="Arial"/>
              </w:rPr>
              <w:t xml:space="preserve"> (provided at this stage of the process</w:t>
            </w:r>
            <w:r w:rsidRPr="12DE396E">
              <w:rPr>
                <w:rFonts w:ascii="Arial" w:hAnsi="Arial" w:cs="Arial"/>
              </w:rPr>
              <w:t xml:space="preserve"> that can be used to design a budget. Each </w:t>
            </w:r>
            <w:r w:rsidR="7F4351D0" w:rsidRPr="12DE396E">
              <w:rPr>
                <w:rFonts w:ascii="Arial" w:hAnsi="Arial" w:cs="Arial"/>
              </w:rPr>
              <w:t>c</w:t>
            </w:r>
            <w:r w:rsidRPr="12DE396E">
              <w:rPr>
                <w:rFonts w:ascii="Arial" w:hAnsi="Arial" w:cs="Arial"/>
              </w:rPr>
              <w:t xml:space="preserve">lub is unique with its own </w:t>
            </w:r>
            <w:proofErr w:type="gramStart"/>
            <w:r w:rsidRPr="12DE396E">
              <w:rPr>
                <w:rFonts w:ascii="Arial" w:hAnsi="Arial" w:cs="Arial"/>
              </w:rPr>
              <w:t>particular expenses</w:t>
            </w:r>
            <w:proofErr w:type="gramEnd"/>
            <w:r w:rsidRPr="12DE396E">
              <w:rPr>
                <w:rFonts w:ascii="Arial" w:hAnsi="Arial" w:cs="Arial"/>
              </w:rPr>
              <w:t xml:space="preserve"> and revenues.</w:t>
            </w:r>
            <w:r w:rsidR="00BF5FBC">
              <w:br/>
            </w:r>
            <w:r w:rsidR="00BF5FBC">
              <w:br/>
            </w:r>
            <w:r w:rsidRPr="12DE396E">
              <w:rPr>
                <w:rFonts w:ascii="Arial" w:hAnsi="Arial" w:cs="Arial"/>
                <w:u w:val="single"/>
              </w:rPr>
              <w:t>The Budget Template should only be used as a guide</w:t>
            </w:r>
            <w:r w:rsidR="0058061A" w:rsidRPr="12DE396E">
              <w:rPr>
                <w:rFonts w:ascii="Arial" w:hAnsi="Arial" w:cs="Arial"/>
                <w:u w:val="single"/>
              </w:rPr>
              <w:t>.</w:t>
            </w:r>
            <w:r w:rsidRPr="12DE396E">
              <w:rPr>
                <w:rFonts w:ascii="Arial" w:hAnsi="Arial" w:cs="Arial"/>
                <w:u w:val="single"/>
              </w:rPr>
              <w:t xml:space="preserve"> </w:t>
            </w:r>
            <w:r w:rsidR="0058061A" w:rsidRPr="12DE396E">
              <w:rPr>
                <w:rFonts w:ascii="Arial" w:hAnsi="Arial" w:cs="Arial"/>
                <w:u w:val="single"/>
              </w:rPr>
              <w:t xml:space="preserve">The </w:t>
            </w:r>
            <w:r w:rsidR="01475619" w:rsidRPr="12DE396E">
              <w:rPr>
                <w:rFonts w:ascii="Arial" w:hAnsi="Arial" w:cs="Arial"/>
                <w:u w:val="single"/>
              </w:rPr>
              <w:t>c</w:t>
            </w:r>
            <w:r w:rsidR="0058061A" w:rsidRPr="12DE396E">
              <w:rPr>
                <w:rFonts w:ascii="Arial" w:hAnsi="Arial" w:cs="Arial"/>
                <w:u w:val="single"/>
              </w:rPr>
              <w:t xml:space="preserve">lub’s </w:t>
            </w:r>
            <w:r w:rsidR="5F76AA3A" w:rsidRPr="12DE396E">
              <w:rPr>
                <w:rFonts w:ascii="Arial" w:hAnsi="Arial" w:cs="Arial"/>
                <w:u w:val="single"/>
              </w:rPr>
              <w:t>b</w:t>
            </w:r>
            <w:r w:rsidR="0058061A" w:rsidRPr="12DE396E">
              <w:rPr>
                <w:rFonts w:ascii="Arial" w:hAnsi="Arial" w:cs="Arial"/>
                <w:u w:val="single"/>
              </w:rPr>
              <w:t xml:space="preserve">udget must be </w:t>
            </w:r>
            <w:r w:rsidRPr="12DE396E">
              <w:rPr>
                <w:rFonts w:ascii="Arial" w:hAnsi="Arial" w:cs="Arial"/>
                <w:u w:val="single"/>
              </w:rPr>
              <w:t xml:space="preserve">uploaded in the </w:t>
            </w:r>
            <w:r w:rsidR="03B5CB74" w:rsidRPr="12DE396E">
              <w:rPr>
                <w:rFonts w:ascii="Arial" w:hAnsi="Arial" w:cs="Arial"/>
                <w:u w:val="single"/>
              </w:rPr>
              <w:t>c</w:t>
            </w:r>
            <w:r w:rsidRPr="12DE396E">
              <w:rPr>
                <w:rFonts w:ascii="Arial" w:hAnsi="Arial" w:cs="Arial"/>
                <w:u w:val="single"/>
              </w:rPr>
              <w:t xml:space="preserve">lub’s online </w:t>
            </w:r>
            <w:r w:rsidR="6C309B11" w:rsidRPr="12DE396E">
              <w:rPr>
                <w:rFonts w:ascii="Arial" w:hAnsi="Arial" w:cs="Arial"/>
                <w:u w:val="single"/>
              </w:rPr>
              <w:t>a</w:t>
            </w:r>
            <w:r w:rsidRPr="12DE396E">
              <w:rPr>
                <w:rFonts w:ascii="Arial" w:hAnsi="Arial" w:cs="Arial"/>
                <w:u w:val="single"/>
              </w:rPr>
              <w:t>pplication</w:t>
            </w:r>
            <w:r w:rsidRPr="12DE396E">
              <w:rPr>
                <w:rFonts w:ascii="Arial" w:hAnsi="Arial" w:cs="Arial"/>
              </w:rPr>
              <w:t xml:space="preserve">. </w:t>
            </w:r>
            <w:r w:rsidR="00BF5FBC">
              <w:br/>
            </w:r>
            <w:r w:rsidR="00BF5FBC">
              <w:br/>
            </w:r>
            <w:r w:rsidRPr="12DE396E">
              <w:rPr>
                <w:rFonts w:ascii="Arial" w:hAnsi="Arial" w:cs="Arial"/>
                <w:u w:val="single"/>
              </w:rPr>
              <w:lastRenderedPageBreak/>
              <w:t>All F</w:t>
            </w:r>
            <w:r w:rsidR="13B6AA36" w:rsidRPr="12DE396E">
              <w:rPr>
                <w:rFonts w:ascii="Arial" w:hAnsi="Arial" w:cs="Arial"/>
                <w:u w:val="single"/>
              </w:rPr>
              <w:t>W</w:t>
            </w:r>
            <w:r w:rsidRPr="12DE396E">
              <w:rPr>
                <w:rFonts w:ascii="Arial" w:hAnsi="Arial" w:cs="Arial"/>
                <w:u w:val="single"/>
              </w:rPr>
              <w:t xml:space="preserve"> </w:t>
            </w:r>
            <w:r w:rsidR="0E2446DF" w:rsidRPr="12DE396E">
              <w:rPr>
                <w:rFonts w:ascii="Arial" w:hAnsi="Arial" w:cs="Arial"/>
                <w:u w:val="single"/>
              </w:rPr>
              <w:t>f</w:t>
            </w:r>
            <w:r w:rsidRPr="12DE396E">
              <w:rPr>
                <w:rFonts w:ascii="Arial" w:hAnsi="Arial" w:cs="Arial"/>
                <w:u w:val="single"/>
              </w:rPr>
              <w:t>ees and subscription</w:t>
            </w:r>
            <w:r w:rsidR="16F4A9FB" w:rsidRPr="12DE396E">
              <w:rPr>
                <w:rFonts w:ascii="Arial" w:hAnsi="Arial" w:cs="Arial"/>
                <w:u w:val="single"/>
              </w:rPr>
              <w:t>s</w:t>
            </w:r>
            <w:r w:rsidRPr="12DE396E">
              <w:rPr>
                <w:rFonts w:ascii="Arial" w:hAnsi="Arial" w:cs="Arial"/>
                <w:u w:val="single"/>
              </w:rPr>
              <w:t xml:space="preserve"> reflect the 202</w:t>
            </w:r>
            <w:r w:rsidR="00B474FE">
              <w:rPr>
                <w:rFonts w:ascii="Arial" w:hAnsi="Arial" w:cs="Arial"/>
                <w:u w:val="single"/>
              </w:rPr>
              <w:t>3</w:t>
            </w:r>
            <w:r w:rsidRPr="12DE396E">
              <w:rPr>
                <w:rFonts w:ascii="Arial" w:hAnsi="Arial" w:cs="Arial"/>
                <w:u w:val="single"/>
              </w:rPr>
              <w:t xml:space="preserve"> season and are subject to change for 202</w:t>
            </w:r>
            <w:r w:rsidR="00B474FE">
              <w:rPr>
                <w:rFonts w:ascii="Arial" w:hAnsi="Arial" w:cs="Arial"/>
                <w:u w:val="single"/>
              </w:rPr>
              <w:t>4</w:t>
            </w:r>
            <w:r w:rsidRPr="12DE396E">
              <w:rPr>
                <w:rFonts w:ascii="Arial" w:hAnsi="Arial" w:cs="Arial"/>
                <w:u w:val="single"/>
              </w:rPr>
              <w:t>.</w:t>
            </w:r>
          </w:p>
        </w:tc>
      </w:tr>
      <w:tr w:rsidR="00BF5FBC" w:rsidRPr="0026103A" w14:paraId="516A34C9" w14:textId="77777777" w:rsidTr="12DE396E">
        <w:tc>
          <w:tcPr>
            <w:tcW w:w="616" w:type="dxa"/>
          </w:tcPr>
          <w:p w14:paraId="02754CFF" w14:textId="77777777" w:rsidR="00BF5FBC" w:rsidRPr="0026103A" w:rsidRDefault="00BF5FBC" w:rsidP="00DF7386">
            <w:pPr>
              <w:rPr>
                <w:rFonts w:ascii="Gibson" w:hAnsi="Gibson"/>
              </w:rPr>
            </w:pPr>
          </w:p>
        </w:tc>
        <w:tc>
          <w:tcPr>
            <w:tcW w:w="423" w:type="dxa"/>
          </w:tcPr>
          <w:p w14:paraId="69178403" w14:textId="77777777" w:rsidR="00BF5FBC" w:rsidRPr="0026103A" w:rsidRDefault="00BF5FBC" w:rsidP="00DF7386">
            <w:pPr>
              <w:rPr>
                <w:rFonts w:ascii="Gibson" w:hAnsi="Gibson"/>
              </w:rPr>
            </w:pPr>
          </w:p>
        </w:tc>
        <w:tc>
          <w:tcPr>
            <w:tcW w:w="5477" w:type="dxa"/>
          </w:tcPr>
          <w:p w14:paraId="2781FAB6" w14:textId="77777777" w:rsidR="00BF5FBC" w:rsidRPr="0093546E" w:rsidRDefault="00BF5FBC" w:rsidP="00B01D04">
            <w:pPr>
              <w:rPr>
                <w:rFonts w:ascii="Gibson Light" w:hAnsi="Gibson Light" w:cs="Arial"/>
                <w:b/>
                <w:bCs/>
              </w:rPr>
            </w:pPr>
            <w:r w:rsidRPr="0093546E">
              <w:rPr>
                <w:rFonts w:ascii="Gibson Light" w:hAnsi="Gibson Light" w:cs="Arial"/>
                <w:b/>
                <w:bCs/>
              </w:rPr>
              <w:t>Previous participation in non-affiliated leagues:</w:t>
            </w:r>
          </w:p>
          <w:p w14:paraId="46305BD5" w14:textId="050DCD8E" w:rsidR="00BF5FBC" w:rsidRPr="0093546E" w:rsidRDefault="01128F83" w:rsidP="005E265C">
            <w:pPr>
              <w:pStyle w:val="ListParagraph"/>
              <w:numPr>
                <w:ilvl w:val="0"/>
                <w:numId w:val="29"/>
              </w:numPr>
              <w:rPr>
                <w:rFonts w:ascii="Arial" w:hAnsi="Arial" w:cs="Arial"/>
              </w:rPr>
            </w:pPr>
            <w:r w:rsidRPr="12DE396E">
              <w:rPr>
                <w:rFonts w:ascii="Arial" w:hAnsi="Arial" w:cs="Arial"/>
              </w:rPr>
              <w:t xml:space="preserve">Declaration of any affiliation with private providers, schools, </w:t>
            </w:r>
            <w:proofErr w:type="gramStart"/>
            <w:r w:rsidR="541BC3BB" w:rsidRPr="12DE396E">
              <w:rPr>
                <w:rFonts w:ascii="Arial" w:hAnsi="Arial" w:cs="Arial"/>
              </w:rPr>
              <w:t>c</w:t>
            </w:r>
            <w:r w:rsidRPr="12DE396E">
              <w:rPr>
                <w:rFonts w:ascii="Arial" w:hAnsi="Arial" w:cs="Arial"/>
              </w:rPr>
              <w:t>lubs</w:t>
            </w:r>
            <w:proofErr w:type="gramEnd"/>
            <w:r w:rsidRPr="12DE396E">
              <w:rPr>
                <w:rFonts w:ascii="Arial" w:hAnsi="Arial" w:cs="Arial"/>
              </w:rPr>
              <w:t xml:space="preserve"> or </w:t>
            </w:r>
            <w:r w:rsidR="39BAE668" w:rsidRPr="12DE396E">
              <w:rPr>
                <w:rFonts w:ascii="Arial" w:hAnsi="Arial" w:cs="Arial"/>
              </w:rPr>
              <w:t>a</w:t>
            </w:r>
            <w:r w:rsidRPr="12DE396E">
              <w:rPr>
                <w:rFonts w:ascii="Arial" w:hAnsi="Arial" w:cs="Arial"/>
              </w:rPr>
              <w:t>ssociations in Australia or overseas.</w:t>
            </w:r>
          </w:p>
        </w:tc>
        <w:tc>
          <w:tcPr>
            <w:tcW w:w="7938" w:type="dxa"/>
          </w:tcPr>
          <w:p w14:paraId="2EB97167" w14:textId="12D42D8E" w:rsidR="002534D5" w:rsidRDefault="14BEB26C" w:rsidP="06601AED">
            <w:pPr>
              <w:spacing w:after="120"/>
              <w:rPr>
                <w:rFonts w:ascii="Arial" w:hAnsi="Arial" w:cs="Arial"/>
              </w:rPr>
            </w:pPr>
            <w:r w:rsidRPr="12DE396E">
              <w:rPr>
                <w:rFonts w:ascii="Arial" w:hAnsi="Arial" w:cs="Arial"/>
              </w:rPr>
              <w:t>Academies</w:t>
            </w:r>
            <w:r w:rsidR="64527653" w:rsidRPr="12DE396E">
              <w:rPr>
                <w:rFonts w:ascii="Arial" w:hAnsi="Arial" w:cs="Arial"/>
              </w:rPr>
              <w:t xml:space="preserve"> playing as </w:t>
            </w:r>
            <w:r w:rsidR="134164E3" w:rsidRPr="12DE396E">
              <w:rPr>
                <w:rFonts w:ascii="Arial" w:hAnsi="Arial" w:cs="Arial"/>
              </w:rPr>
              <w:t>c</w:t>
            </w:r>
            <w:r w:rsidR="64527653" w:rsidRPr="12DE396E">
              <w:rPr>
                <w:rFonts w:ascii="Arial" w:hAnsi="Arial" w:cs="Arial"/>
              </w:rPr>
              <w:t>lubs</w:t>
            </w:r>
            <w:r w:rsidRPr="12DE396E">
              <w:rPr>
                <w:rFonts w:ascii="Arial" w:hAnsi="Arial" w:cs="Arial"/>
              </w:rPr>
              <w:t xml:space="preserve"> are not permitted for community competitions.</w:t>
            </w:r>
            <w:r w:rsidR="45917617" w:rsidRPr="12DE396E">
              <w:rPr>
                <w:rFonts w:ascii="Arial" w:hAnsi="Arial" w:cs="Arial"/>
              </w:rPr>
              <w:t xml:space="preserve"> Clubs may</w:t>
            </w:r>
            <w:r w:rsidR="3F253C7D" w:rsidRPr="12DE396E">
              <w:rPr>
                <w:rFonts w:ascii="Arial" w:hAnsi="Arial" w:cs="Arial"/>
              </w:rPr>
              <w:t xml:space="preserve"> still</w:t>
            </w:r>
            <w:r w:rsidR="45917617" w:rsidRPr="12DE396E">
              <w:rPr>
                <w:rFonts w:ascii="Arial" w:hAnsi="Arial" w:cs="Arial"/>
              </w:rPr>
              <w:t xml:space="preserve"> </w:t>
            </w:r>
            <w:r w:rsidR="50984FAE" w:rsidRPr="12DE396E">
              <w:rPr>
                <w:rFonts w:ascii="Arial" w:hAnsi="Arial" w:cs="Arial"/>
              </w:rPr>
              <w:t>enter</w:t>
            </w:r>
            <w:r w:rsidR="45917617" w:rsidRPr="12DE396E">
              <w:rPr>
                <w:rFonts w:ascii="Arial" w:hAnsi="Arial" w:cs="Arial"/>
              </w:rPr>
              <w:t xml:space="preserve"> a relationship with an </w:t>
            </w:r>
            <w:r w:rsidR="02C30B00" w:rsidRPr="12DE396E">
              <w:rPr>
                <w:rFonts w:ascii="Arial" w:hAnsi="Arial" w:cs="Arial"/>
              </w:rPr>
              <w:t>a</w:t>
            </w:r>
            <w:r w:rsidR="45917617" w:rsidRPr="12DE396E">
              <w:rPr>
                <w:rFonts w:ascii="Arial" w:hAnsi="Arial" w:cs="Arial"/>
              </w:rPr>
              <w:t xml:space="preserve">cademy or </w:t>
            </w:r>
            <w:r w:rsidR="27FF6A03" w:rsidRPr="12DE396E">
              <w:rPr>
                <w:rFonts w:ascii="Arial" w:hAnsi="Arial" w:cs="Arial"/>
              </w:rPr>
              <w:t>p</w:t>
            </w:r>
            <w:r w:rsidR="45917617" w:rsidRPr="12DE396E">
              <w:rPr>
                <w:rFonts w:ascii="Arial" w:hAnsi="Arial" w:cs="Arial"/>
              </w:rPr>
              <w:t xml:space="preserve">rivate </w:t>
            </w:r>
            <w:r w:rsidR="3BD466EA" w:rsidRPr="12DE396E">
              <w:rPr>
                <w:rFonts w:ascii="Arial" w:hAnsi="Arial" w:cs="Arial"/>
              </w:rPr>
              <w:t>p</w:t>
            </w:r>
            <w:r w:rsidR="45917617" w:rsidRPr="12DE396E">
              <w:rPr>
                <w:rFonts w:ascii="Arial" w:hAnsi="Arial" w:cs="Arial"/>
              </w:rPr>
              <w:t>rovider.</w:t>
            </w:r>
          </w:p>
          <w:p w14:paraId="483FC4B5" w14:textId="73CA30A7" w:rsidR="002534D5" w:rsidRPr="0093546E" w:rsidRDefault="002534D5" w:rsidP="00DF7386">
            <w:pPr>
              <w:rPr>
                <w:rFonts w:ascii="Arial" w:hAnsi="Arial" w:cs="Arial"/>
              </w:rPr>
            </w:pPr>
          </w:p>
        </w:tc>
      </w:tr>
      <w:tr w:rsidR="00B0623B" w:rsidRPr="0026103A" w14:paraId="443E2EEA" w14:textId="77777777" w:rsidTr="12DE396E">
        <w:tc>
          <w:tcPr>
            <w:tcW w:w="616" w:type="dxa"/>
          </w:tcPr>
          <w:p w14:paraId="1CE76D8D" w14:textId="77777777" w:rsidR="00B0623B" w:rsidRPr="0026103A" w:rsidRDefault="00B0623B" w:rsidP="00DF7386">
            <w:pPr>
              <w:rPr>
                <w:rFonts w:ascii="Gibson" w:hAnsi="Gibson"/>
              </w:rPr>
            </w:pPr>
          </w:p>
        </w:tc>
        <w:tc>
          <w:tcPr>
            <w:tcW w:w="423" w:type="dxa"/>
          </w:tcPr>
          <w:p w14:paraId="75626A66" w14:textId="77777777" w:rsidR="00B0623B" w:rsidRPr="0026103A" w:rsidRDefault="00B0623B" w:rsidP="00DF7386">
            <w:pPr>
              <w:rPr>
                <w:rFonts w:ascii="Gibson" w:hAnsi="Gibson"/>
              </w:rPr>
            </w:pPr>
          </w:p>
        </w:tc>
        <w:tc>
          <w:tcPr>
            <w:tcW w:w="5477" w:type="dxa"/>
          </w:tcPr>
          <w:p w14:paraId="4271D1B3" w14:textId="77777777" w:rsidR="009F2C7D" w:rsidRDefault="009F2C7D" w:rsidP="00B01D04">
            <w:pPr>
              <w:rPr>
                <w:rFonts w:ascii="Gibson Light" w:hAnsi="Gibson Light" w:cs="Arial"/>
                <w:b/>
                <w:bCs/>
              </w:rPr>
            </w:pPr>
          </w:p>
          <w:p w14:paraId="7D81CE8D" w14:textId="77777777" w:rsidR="009F2C7D" w:rsidRDefault="009F2C7D" w:rsidP="00B01D04">
            <w:pPr>
              <w:rPr>
                <w:rFonts w:ascii="Gibson Light" w:hAnsi="Gibson Light" w:cs="Arial"/>
                <w:b/>
                <w:bCs/>
              </w:rPr>
            </w:pPr>
          </w:p>
          <w:p w14:paraId="5786B4E8" w14:textId="238697FF" w:rsidR="00B0623B" w:rsidRPr="0093546E" w:rsidRDefault="00B0623B" w:rsidP="00B01D04">
            <w:pPr>
              <w:rPr>
                <w:rFonts w:ascii="Gibson Light" w:hAnsi="Gibson Light" w:cs="Arial"/>
                <w:b/>
                <w:bCs/>
              </w:rPr>
            </w:pPr>
            <w:r w:rsidRPr="0093546E">
              <w:rPr>
                <w:rFonts w:ascii="Gibson Light" w:hAnsi="Gibson Light" w:cs="Arial"/>
                <w:b/>
                <w:bCs/>
              </w:rPr>
              <w:t>Communications and Media</w:t>
            </w:r>
            <w:r w:rsidR="005E265C" w:rsidRPr="0093546E">
              <w:rPr>
                <w:rFonts w:ascii="Gibson Light" w:hAnsi="Gibson Light" w:cs="Arial"/>
                <w:b/>
                <w:bCs/>
              </w:rPr>
              <w:t>:</w:t>
            </w:r>
          </w:p>
          <w:p w14:paraId="447AAC68" w14:textId="61E41069" w:rsidR="00B0623B" w:rsidRPr="0093546E" w:rsidRDefault="0F2A79BC" w:rsidP="005E265C">
            <w:pPr>
              <w:pStyle w:val="ListParagraph"/>
              <w:numPr>
                <w:ilvl w:val="0"/>
                <w:numId w:val="29"/>
              </w:numPr>
              <w:rPr>
                <w:rFonts w:ascii="Arial" w:hAnsi="Arial" w:cs="Arial"/>
              </w:rPr>
            </w:pPr>
            <w:r w:rsidRPr="12DE396E">
              <w:rPr>
                <w:rFonts w:ascii="Arial" w:hAnsi="Arial" w:cs="Arial"/>
              </w:rPr>
              <w:t>Link to all social media platforms (</w:t>
            </w:r>
            <w:proofErr w:type="spellStart"/>
            <w:proofErr w:type="gramStart"/>
            <w:r w:rsidRPr="12DE396E">
              <w:rPr>
                <w:rFonts w:ascii="Arial" w:hAnsi="Arial" w:cs="Arial"/>
              </w:rPr>
              <w:t>i</w:t>
            </w:r>
            <w:r w:rsidR="5E824B23" w:rsidRPr="12DE396E">
              <w:rPr>
                <w:rFonts w:ascii="Arial" w:hAnsi="Arial" w:cs="Arial"/>
              </w:rPr>
              <w:t>e</w:t>
            </w:r>
            <w:proofErr w:type="spellEnd"/>
            <w:proofErr w:type="gramEnd"/>
            <w:r w:rsidRPr="12DE396E">
              <w:rPr>
                <w:rFonts w:ascii="Arial" w:hAnsi="Arial" w:cs="Arial"/>
              </w:rPr>
              <w:t xml:space="preserve"> Facebook page, Facebook group, Instagram, </w:t>
            </w:r>
            <w:r w:rsidR="41087F5A" w:rsidRPr="12DE396E">
              <w:rPr>
                <w:rFonts w:ascii="Arial" w:hAnsi="Arial" w:cs="Arial"/>
              </w:rPr>
              <w:t>T</w:t>
            </w:r>
            <w:r w:rsidRPr="12DE396E">
              <w:rPr>
                <w:rFonts w:ascii="Arial" w:hAnsi="Arial" w:cs="Arial"/>
              </w:rPr>
              <w:t>witter, team app, Pinterest etc.)</w:t>
            </w:r>
          </w:p>
          <w:p w14:paraId="5B98C363" w14:textId="5E70EA3F" w:rsidR="00B0623B" w:rsidRPr="0093546E" w:rsidRDefault="0F2A79BC" w:rsidP="005E265C">
            <w:pPr>
              <w:pStyle w:val="ListParagraph"/>
              <w:numPr>
                <w:ilvl w:val="0"/>
                <w:numId w:val="29"/>
              </w:numPr>
              <w:rPr>
                <w:rFonts w:ascii="Arial" w:hAnsi="Arial" w:cs="Arial"/>
              </w:rPr>
            </w:pPr>
            <w:r w:rsidRPr="12DE396E">
              <w:rPr>
                <w:rFonts w:ascii="Arial" w:hAnsi="Arial" w:cs="Arial"/>
              </w:rPr>
              <w:t>Proposed website design or link to club website</w:t>
            </w:r>
          </w:p>
        </w:tc>
        <w:tc>
          <w:tcPr>
            <w:tcW w:w="7938" w:type="dxa"/>
          </w:tcPr>
          <w:p w14:paraId="0E8CA261" w14:textId="77777777" w:rsidR="00B0623B" w:rsidRPr="0093546E" w:rsidRDefault="00B0623B" w:rsidP="00B0623B">
            <w:pPr>
              <w:spacing w:after="120"/>
              <w:rPr>
                <w:rFonts w:ascii="Arial" w:hAnsi="Arial" w:cs="Arial"/>
              </w:rPr>
            </w:pPr>
          </w:p>
        </w:tc>
      </w:tr>
    </w:tbl>
    <w:p w14:paraId="7F616BEB" w14:textId="77777777" w:rsidR="002E68BA" w:rsidRDefault="002E68BA">
      <w:r>
        <w:br w:type="page"/>
      </w:r>
    </w:p>
    <w:tbl>
      <w:tblPr>
        <w:tblStyle w:val="TableGrid"/>
        <w:tblW w:w="14454" w:type="dxa"/>
        <w:tblLook w:val="04A0" w:firstRow="1" w:lastRow="0" w:firstColumn="1" w:lastColumn="0" w:noHBand="0" w:noVBand="1"/>
      </w:tblPr>
      <w:tblGrid>
        <w:gridCol w:w="763"/>
        <w:gridCol w:w="420"/>
        <w:gridCol w:w="5430"/>
        <w:gridCol w:w="7841"/>
      </w:tblGrid>
      <w:tr w:rsidR="00B0623B" w:rsidRPr="0026103A" w14:paraId="74ECDC4D" w14:textId="77777777" w:rsidTr="12DE396E">
        <w:tc>
          <w:tcPr>
            <w:tcW w:w="14454" w:type="dxa"/>
            <w:gridSpan w:val="4"/>
            <w:shd w:val="clear" w:color="auto" w:fill="A6A6A6" w:themeFill="background1" w:themeFillShade="A6"/>
          </w:tcPr>
          <w:p w14:paraId="3FC49DF7" w14:textId="5B0C3BDD" w:rsidR="00B0623B" w:rsidRPr="0093546E" w:rsidRDefault="00B0623B" w:rsidP="0026103A">
            <w:pPr>
              <w:rPr>
                <w:rFonts w:ascii="Gibson Light" w:hAnsi="Gibson Light" w:cs="Arial"/>
              </w:rPr>
            </w:pPr>
            <w:r w:rsidRPr="0093546E">
              <w:rPr>
                <w:rFonts w:ascii="Gibson Light" w:hAnsi="Gibson Light"/>
                <w:b/>
                <w:bCs/>
                <w:sz w:val="28"/>
                <w:szCs w:val="28"/>
              </w:rPr>
              <w:lastRenderedPageBreak/>
              <w:t>Step 3 – Competitions</w:t>
            </w:r>
          </w:p>
        </w:tc>
      </w:tr>
      <w:tr w:rsidR="00942D2F" w:rsidRPr="0026103A" w14:paraId="41B2C4DB" w14:textId="77777777" w:rsidTr="12DE396E">
        <w:tc>
          <w:tcPr>
            <w:tcW w:w="14454" w:type="dxa"/>
            <w:gridSpan w:val="4"/>
            <w:shd w:val="clear" w:color="auto" w:fill="BFBFBF" w:themeFill="background1" w:themeFillShade="BF"/>
          </w:tcPr>
          <w:p w14:paraId="2572D71A" w14:textId="724D7E57" w:rsidR="00942D2F" w:rsidRPr="0093546E" w:rsidRDefault="31BE35F0" w:rsidP="410F2CE7">
            <w:pPr>
              <w:rPr>
                <w:rFonts w:ascii="Arial" w:hAnsi="Arial" w:cs="Arial"/>
              </w:rPr>
            </w:pPr>
            <w:r w:rsidRPr="0093546E">
              <w:rPr>
                <w:rFonts w:ascii="Arial" w:hAnsi="Arial" w:cs="Arial"/>
              </w:rPr>
              <w:t xml:space="preserve">The following details must be submitted by </w:t>
            </w:r>
            <w:r w:rsidR="17770448" w:rsidRPr="0093546E">
              <w:rPr>
                <w:rFonts w:ascii="Arial" w:hAnsi="Arial" w:cs="Arial"/>
              </w:rPr>
              <w:t>Monday 2</w:t>
            </w:r>
            <w:r w:rsidR="00B474FE">
              <w:rPr>
                <w:rFonts w:ascii="Arial" w:hAnsi="Arial" w:cs="Arial"/>
              </w:rPr>
              <w:t>7</w:t>
            </w:r>
            <w:r w:rsidR="17770448" w:rsidRPr="0093546E">
              <w:rPr>
                <w:rFonts w:ascii="Arial" w:hAnsi="Arial" w:cs="Arial"/>
              </w:rPr>
              <w:t xml:space="preserve"> </w:t>
            </w:r>
            <w:r w:rsidR="009F2C7D">
              <w:rPr>
                <w:rFonts w:ascii="Arial" w:hAnsi="Arial" w:cs="Arial"/>
              </w:rPr>
              <w:t>Nov</w:t>
            </w:r>
            <w:r w:rsidR="17770448" w:rsidRPr="0093546E">
              <w:rPr>
                <w:rFonts w:ascii="Arial" w:hAnsi="Arial" w:cs="Arial"/>
              </w:rPr>
              <w:t>ember</w:t>
            </w:r>
            <w:r w:rsidRPr="0093546E">
              <w:rPr>
                <w:rFonts w:ascii="Arial" w:hAnsi="Arial" w:cs="Arial"/>
              </w:rPr>
              <w:t xml:space="preserve"> 202</w:t>
            </w:r>
            <w:r w:rsidR="00B474FE">
              <w:rPr>
                <w:rFonts w:ascii="Arial" w:hAnsi="Arial" w:cs="Arial"/>
              </w:rPr>
              <w:t>3</w:t>
            </w:r>
            <w:r w:rsidR="7DF71E7A" w:rsidRPr="0093546E">
              <w:rPr>
                <w:rFonts w:ascii="Arial" w:hAnsi="Arial" w:cs="Arial"/>
              </w:rPr>
              <w:t xml:space="preserve"> 5pm</w:t>
            </w:r>
          </w:p>
        </w:tc>
      </w:tr>
      <w:tr w:rsidR="00D70881" w:rsidRPr="0026103A" w14:paraId="41D9999A" w14:textId="77777777" w:rsidTr="12DE396E">
        <w:tc>
          <w:tcPr>
            <w:tcW w:w="14454" w:type="dxa"/>
            <w:gridSpan w:val="4"/>
          </w:tcPr>
          <w:p w14:paraId="6A51092B" w14:textId="014A3053" w:rsidR="00D70881" w:rsidRPr="0093546E" w:rsidRDefault="349A8262" w:rsidP="00B0623B">
            <w:pPr>
              <w:spacing w:after="120"/>
              <w:rPr>
                <w:rFonts w:ascii="Gibson Light" w:hAnsi="Gibson Light" w:cs="Arial"/>
                <w:b/>
                <w:bCs/>
              </w:rPr>
            </w:pPr>
            <w:r w:rsidRPr="12DE396E">
              <w:rPr>
                <w:rFonts w:ascii="Gibson Light" w:hAnsi="Gibson Light"/>
                <w:b/>
                <w:bCs/>
              </w:rPr>
              <w:t xml:space="preserve">All </w:t>
            </w:r>
            <w:r w:rsidR="05B71456" w:rsidRPr="12DE396E">
              <w:rPr>
                <w:rFonts w:ascii="Gibson Light" w:hAnsi="Gibson Light"/>
                <w:b/>
                <w:bCs/>
              </w:rPr>
              <w:t>c</w:t>
            </w:r>
            <w:r w:rsidRPr="12DE396E">
              <w:rPr>
                <w:rFonts w:ascii="Gibson Light" w:hAnsi="Gibson Light"/>
                <w:b/>
                <w:bCs/>
              </w:rPr>
              <w:t>lubs</w:t>
            </w:r>
          </w:p>
        </w:tc>
      </w:tr>
      <w:tr w:rsidR="00B0623B" w:rsidRPr="0026103A" w14:paraId="7744DCE6" w14:textId="77777777" w:rsidTr="12DE396E">
        <w:tc>
          <w:tcPr>
            <w:tcW w:w="763" w:type="dxa"/>
          </w:tcPr>
          <w:p w14:paraId="222C4184" w14:textId="77777777" w:rsidR="00B0623B" w:rsidRPr="0026103A" w:rsidRDefault="00B0623B" w:rsidP="00DF7386">
            <w:pPr>
              <w:rPr>
                <w:rFonts w:ascii="Gibson" w:hAnsi="Gibson"/>
              </w:rPr>
            </w:pPr>
          </w:p>
        </w:tc>
        <w:tc>
          <w:tcPr>
            <w:tcW w:w="420" w:type="dxa"/>
          </w:tcPr>
          <w:p w14:paraId="16DA2CD0" w14:textId="77777777" w:rsidR="00B0623B" w:rsidRPr="0026103A" w:rsidRDefault="00B0623B" w:rsidP="00DF7386">
            <w:pPr>
              <w:rPr>
                <w:rFonts w:ascii="Gibson" w:hAnsi="Gibson"/>
              </w:rPr>
            </w:pPr>
          </w:p>
        </w:tc>
        <w:tc>
          <w:tcPr>
            <w:tcW w:w="5430" w:type="dxa"/>
          </w:tcPr>
          <w:p w14:paraId="4C678D00" w14:textId="77777777" w:rsidR="00B0623B" w:rsidRPr="00696BF0" w:rsidRDefault="00B0623B" w:rsidP="00B01D04">
            <w:pPr>
              <w:rPr>
                <w:rFonts w:ascii="Gibson Light" w:hAnsi="Gibson Light"/>
                <w:b/>
                <w:bCs/>
              </w:rPr>
            </w:pPr>
            <w:proofErr w:type="spellStart"/>
            <w:r w:rsidRPr="00696BF0">
              <w:rPr>
                <w:rFonts w:ascii="Gibson Light" w:hAnsi="Gibson Light"/>
                <w:b/>
                <w:bCs/>
              </w:rPr>
              <w:t>COVIDSafe</w:t>
            </w:r>
            <w:proofErr w:type="spellEnd"/>
            <w:r w:rsidRPr="00696BF0">
              <w:rPr>
                <w:rFonts w:ascii="Gibson Light" w:hAnsi="Gibson Light"/>
                <w:b/>
                <w:bCs/>
              </w:rPr>
              <w:t xml:space="preserve"> Plan:</w:t>
            </w:r>
          </w:p>
          <w:p w14:paraId="10B3B4B4" w14:textId="5417D7CC" w:rsidR="00B0623B" w:rsidRPr="00696BF0" w:rsidRDefault="0F2A79BC" w:rsidP="005E265C">
            <w:pPr>
              <w:pStyle w:val="ListParagraph"/>
              <w:numPr>
                <w:ilvl w:val="0"/>
                <w:numId w:val="17"/>
              </w:numPr>
              <w:spacing w:before="240" w:after="120"/>
              <w:ind w:left="360"/>
              <w:rPr>
                <w:rFonts w:ascii="Arial" w:hAnsi="Arial" w:cs="Arial"/>
                <w:b/>
                <w:bCs/>
              </w:rPr>
            </w:pPr>
            <w:r w:rsidRPr="12DE396E">
              <w:rPr>
                <w:rFonts w:ascii="Arial" w:hAnsi="Arial" w:cs="Arial"/>
              </w:rPr>
              <w:t xml:space="preserve">A structured plan encompassing all </w:t>
            </w:r>
            <w:commentRangeStart w:id="0"/>
            <w:r w:rsidR="00000000">
              <w:fldChar w:fldCharType="begin"/>
            </w:r>
            <w:r w:rsidR="00DD2FE6">
              <w:instrText xml:space="preserve">HYPERLINK "https://www.footballwest.com.au/covid-19-support" \h </w:instrText>
            </w:r>
            <w:r w:rsidR="00000000">
              <w:fldChar w:fldCharType="separate"/>
            </w:r>
            <w:r w:rsidRPr="12DE396E">
              <w:rPr>
                <w:rStyle w:val="Hyperlink"/>
                <w:rFonts w:ascii="Arial" w:hAnsi="Arial" w:cs="Arial"/>
              </w:rPr>
              <w:t>retu</w:t>
            </w:r>
            <w:r w:rsidRPr="12DE396E">
              <w:rPr>
                <w:rStyle w:val="Hyperlink"/>
                <w:rFonts w:ascii="Arial" w:hAnsi="Arial" w:cs="Arial"/>
              </w:rPr>
              <w:t>rn to training/play conditions</w:t>
            </w:r>
            <w:r w:rsidR="00000000">
              <w:rPr>
                <w:rStyle w:val="Hyperlink"/>
                <w:rFonts w:ascii="Arial" w:hAnsi="Arial" w:cs="Arial"/>
              </w:rPr>
              <w:fldChar w:fldCharType="end"/>
            </w:r>
            <w:commentRangeEnd w:id="0"/>
            <w:r w:rsidR="00DD2FE6">
              <w:rPr>
                <w:rStyle w:val="CommentReference"/>
              </w:rPr>
              <w:commentReference w:id="0"/>
            </w:r>
          </w:p>
          <w:p w14:paraId="59280FAB" w14:textId="77777777" w:rsidR="00B0623B" w:rsidRPr="00696BF0" w:rsidRDefault="0F2A79BC" w:rsidP="005E265C">
            <w:pPr>
              <w:pStyle w:val="ListParagraph"/>
              <w:numPr>
                <w:ilvl w:val="0"/>
                <w:numId w:val="18"/>
              </w:numPr>
              <w:spacing w:after="120"/>
              <w:ind w:left="360"/>
              <w:rPr>
                <w:rFonts w:ascii="Arial" w:hAnsi="Arial" w:cs="Arial"/>
              </w:rPr>
            </w:pPr>
            <w:r w:rsidRPr="12DE396E">
              <w:rPr>
                <w:rFonts w:ascii="Arial" w:hAnsi="Arial" w:cs="Arial"/>
              </w:rPr>
              <w:t>Who will implement this plan?</w:t>
            </w:r>
          </w:p>
          <w:p w14:paraId="70EDE863" w14:textId="77777777" w:rsidR="00B0623B" w:rsidRPr="00696BF0" w:rsidRDefault="0F2A79BC" w:rsidP="005E265C">
            <w:pPr>
              <w:pStyle w:val="ListParagraph"/>
              <w:numPr>
                <w:ilvl w:val="0"/>
                <w:numId w:val="18"/>
              </w:numPr>
              <w:spacing w:after="120"/>
              <w:ind w:left="360"/>
              <w:rPr>
                <w:rFonts w:ascii="Arial" w:hAnsi="Arial" w:cs="Arial"/>
              </w:rPr>
            </w:pPr>
            <w:r w:rsidRPr="12DE396E">
              <w:rPr>
                <w:rFonts w:ascii="Arial" w:hAnsi="Arial" w:cs="Arial"/>
              </w:rPr>
              <w:t>Training and education implementation plan for all members of the club (players, coaches, parents etc)</w:t>
            </w:r>
          </w:p>
          <w:p w14:paraId="4AF5E275" w14:textId="17F3603B" w:rsidR="00B0623B" w:rsidRPr="00FB4B6F" w:rsidRDefault="0F2A79BC" w:rsidP="005E265C">
            <w:pPr>
              <w:pStyle w:val="ListParagraph"/>
              <w:numPr>
                <w:ilvl w:val="0"/>
                <w:numId w:val="18"/>
              </w:numPr>
              <w:spacing w:after="120"/>
              <w:ind w:left="360"/>
              <w:rPr>
                <w:rFonts w:ascii="Gibson" w:hAnsi="Gibson" w:cs="Arial"/>
              </w:rPr>
            </w:pPr>
            <w:r w:rsidRPr="12DE396E">
              <w:rPr>
                <w:rFonts w:ascii="Arial" w:hAnsi="Arial" w:cs="Arial"/>
              </w:rPr>
              <w:t>Club facility overview of how this plan will be implemented (signage, checkpoints etc)</w:t>
            </w:r>
          </w:p>
        </w:tc>
        <w:tc>
          <w:tcPr>
            <w:tcW w:w="7841" w:type="dxa"/>
          </w:tcPr>
          <w:p w14:paraId="55FD7380" w14:textId="77777777" w:rsidR="00B0623B" w:rsidRPr="0026103A" w:rsidRDefault="00B0623B" w:rsidP="00B0623B">
            <w:pPr>
              <w:spacing w:after="120"/>
              <w:rPr>
                <w:rFonts w:ascii="Gibson" w:hAnsi="Gibson" w:cs="Arial"/>
              </w:rPr>
            </w:pPr>
          </w:p>
        </w:tc>
      </w:tr>
      <w:tr w:rsidR="00D70881" w:rsidRPr="0026103A" w14:paraId="55C60B43" w14:textId="77777777" w:rsidTr="12DE396E">
        <w:tc>
          <w:tcPr>
            <w:tcW w:w="763" w:type="dxa"/>
          </w:tcPr>
          <w:p w14:paraId="7CC2C229" w14:textId="77777777" w:rsidR="00D70881" w:rsidRPr="0026103A" w:rsidRDefault="00D70881" w:rsidP="006C1DAC">
            <w:pPr>
              <w:rPr>
                <w:rFonts w:ascii="Gibson" w:hAnsi="Gibson"/>
              </w:rPr>
            </w:pPr>
          </w:p>
        </w:tc>
        <w:tc>
          <w:tcPr>
            <w:tcW w:w="420" w:type="dxa"/>
          </w:tcPr>
          <w:p w14:paraId="569F92CF" w14:textId="77777777" w:rsidR="00D70881" w:rsidRPr="0026103A" w:rsidRDefault="00D70881" w:rsidP="006C1DAC">
            <w:pPr>
              <w:rPr>
                <w:rFonts w:ascii="Gibson" w:hAnsi="Gibson"/>
              </w:rPr>
            </w:pPr>
          </w:p>
        </w:tc>
        <w:tc>
          <w:tcPr>
            <w:tcW w:w="5430" w:type="dxa"/>
          </w:tcPr>
          <w:p w14:paraId="42CFE90A" w14:textId="77777777" w:rsidR="00D70881" w:rsidRPr="00696BF0" w:rsidRDefault="00D70881" w:rsidP="006C1DAC">
            <w:pPr>
              <w:jc w:val="both"/>
              <w:rPr>
                <w:rFonts w:ascii="Gibson Light" w:hAnsi="Gibson Light" w:cs="Arial"/>
                <w:b/>
                <w:bCs/>
              </w:rPr>
            </w:pPr>
            <w:r w:rsidRPr="00696BF0">
              <w:rPr>
                <w:rFonts w:ascii="Gibson Light" w:hAnsi="Gibson Light" w:cs="Arial"/>
                <w:b/>
                <w:bCs/>
              </w:rPr>
              <w:t>Facilities</w:t>
            </w:r>
          </w:p>
          <w:p w14:paraId="3D2BF64E" w14:textId="5B35EF63" w:rsidR="00D70881" w:rsidRPr="00696BF0" w:rsidRDefault="349A8262" w:rsidP="006C1DAC">
            <w:pPr>
              <w:pStyle w:val="ListParagraph"/>
              <w:numPr>
                <w:ilvl w:val="0"/>
                <w:numId w:val="29"/>
              </w:numPr>
              <w:rPr>
                <w:rFonts w:ascii="Arial" w:hAnsi="Arial" w:cs="Arial"/>
                <w:b/>
                <w:bCs/>
              </w:rPr>
            </w:pPr>
            <w:r w:rsidRPr="12DE396E">
              <w:rPr>
                <w:rFonts w:ascii="Arial" w:hAnsi="Arial" w:cs="Arial"/>
              </w:rPr>
              <w:t xml:space="preserve">Confirmation that the </w:t>
            </w:r>
            <w:r w:rsidR="0200C9BD" w:rsidRPr="12DE396E">
              <w:rPr>
                <w:rFonts w:ascii="Arial" w:hAnsi="Arial" w:cs="Arial"/>
              </w:rPr>
              <w:t>c</w:t>
            </w:r>
            <w:r w:rsidRPr="12DE396E">
              <w:rPr>
                <w:rFonts w:ascii="Arial" w:hAnsi="Arial" w:cs="Arial"/>
              </w:rPr>
              <w:t>lub facilities meet the Rules of Competition.</w:t>
            </w:r>
          </w:p>
        </w:tc>
        <w:tc>
          <w:tcPr>
            <w:tcW w:w="7841" w:type="dxa"/>
          </w:tcPr>
          <w:p w14:paraId="5A94E7B9" w14:textId="05378DCC" w:rsidR="00D70881" w:rsidRPr="00696BF0" w:rsidRDefault="4822CBFB" w:rsidP="006C1DAC">
            <w:pPr>
              <w:spacing w:after="120"/>
              <w:rPr>
                <w:rFonts w:ascii="Arial" w:hAnsi="Arial" w:cs="Arial"/>
              </w:rPr>
            </w:pPr>
            <w:r w:rsidRPr="00696BF0">
              <w:rPr>
                <w:rFonts w:ascii="Arial" w:hAnsi="Arial" w:cs="Arial"/>
              </w:rPr>
              <w:t>Please refer to the</w:t>
            </w:r>
            <w:r w:rsidR="260E2959" w:rsidRPr="00696BF0">
              <w:rPr>
                <w:rFonts w:ascii="Arial" w:hAnsi="Arial" w:cs="Arial"/>
              </w:rPr>
              <w:t xml:space="preserve"> Football West Competition Management Regulations</w:t>
            </w:r>
            <w:r w:rsidRPr="00696BF0">
              <w:rPr>
                <w:rFonts w:ascii="Arial" w:hAnsi="Arial" w:cs="Arial"/>
              </w:rPr>
              <w:t xml:space="preserve">  (</w:t>
            </w:r>
            <w:commentRangeStart w:id="1"/>
            <w:r w:rsidR="00000000">
              <w:fldChar w:fldCharType="begin"/>
            </w:r>
            <w:r w:rsidR="00000000">
              <w:instrText>HYPERLINK "https://www.footballwest.com.au/sites/fw/files/2022-02/Community%20Competition%20Rules%202022.pdf"</w:instrText>
            </w:r>
            <w:r w:rsidR="00000000">
              <w:fldChar w:fldCharType="separate"/>
            </w:r>
            <w:r w:rsidRPr="00D763FE">
              <w:rPr>
                <w:rStyle w:val="Hyperlink"/>
                <w:rFonts w:ascii="Arial" w:hAnsi="Arial" w:cs="Arial"/>
              </w:rPr>
              <w:t>click here</w:t>
            </w:r>
            <w:r w:rsidR="00000000">
              <w:rPr>
                <w:rStyle w:val="Hyperlink"/>
                <w:rFonts w:ascii="Arial" w:hAnsi="Arial" w:cs="Arial"/>
              </w:rPr>
              <w:fldChar w:fldCharType="end"/>
            </w:r>
            <w:commentRangeEnd w:id="1"/>
            <w:r w:rsidR="00DD2FE6">
              <w:rPr>
                <w:rStyle w:val="CommentReference"/>
              </w:rPr>
              <w:commentReference w:id="1"/>
            </w:r>
            <w:r w:rsidRPr="00696BF0">
              <w:rPr>
                <w:rFonts w:ascii="Arial" w:hAnsi="Arial" w:cs="Arial"/>
              </w:rPr>
              <w:t>) when identifying venues as they must meet these standards.</w:t>
            </w:r>
          </w:p>
          <w:p w14:paraId="1D8A98CC" w14:textId="77777777" w:rsidR="00D70881" w:rsidRPr="00696BF0" w:rsidRDefault="00D70881" w:rsidP="006C1DAC">
            <w:pPr>
              <w:spacing w:after="120"/>
              <w:rPr>
                <w:rFonts w:ascii="Arial" w:hAnsi="Arial" w:cs="Arial"/>
              </w:rPr>
            </w:pPr>
            <w:r w:rsidRPr="00696BF0">
              <w:rPr>
                <w:rFonts w:ascii="Arial" w:hAnsi="Arial" w:cs="Arial"/>
              </w:rPr>
              <w:t>A facility inspection will take place at this point.</w:t>
            </w:r>
          </w:p>
          <w:p w14:paraId="691495DC" w14:textId="77777777" w:rsidR="00D70881" w:rsidRPr="00696BF0" w:rsidRDefault="00D70881" w:rsidP="006C1DAC">
            <w:pPr>
              <w:rPr>
                <w:rFonts w:ascii="Arial" w:hAnsi="Arial" w:cs="Arial"/>
              </w:rPr>
            </w:pPr>
          </w:p>
        </w:tc>
      </w:tr>
      <w:tr w:rsidR="00B0623B" w:rsidRPr="0026103A" w14:paraId="60E6D9C1" w14:textId="77777777" w:rsidTr="12DE396E">
        <w:tc>
          <w:tcPr>
            <w:tcW w:w="763" w:type="dxa"/>
          </w:tcPr>
          <w:p w14:paraId="23CF2431" w14:textId="77777777" w:rsidR="00B0623B" w:rsidRPr="0026103A" w:rsidRDefault="00B0623B" w:rsidP="00DF7386">
            <w:pPr>
              <w:rPr>
                <w:rFonts w:ascii="Gibson" w:hAnsi="Gibson"/>
              </w:rPr>
            </w:pPr>
          </w:p>
        </w:tc>
        <w:tc>
          <w:tcPr>
            <w:tcW w:w="420" w:type="dxa"/>
          </w:tcPr>
          <w:p w14:paraId="5CAC2EB6" w14:textId="77777777" w:rsidR="00B0623B" w:rsidRPr="0026103A" w:rsidRDefault="00B0623B" w:rsidP="00DF7386">
            <w:pPr>
              <w:rPr>
                <w:rFonts w:ascii="Gibson" w:hAnsi="Gibson"/>
              </w:rPr>
            </w:pPr>
          </w:p>
        </w:tc>
        <w:tc>
          <w:tcPr>
            <w:tcW w:w="5430" w:type="dxa"/>
          </w:tcPr>
          <w:p w14:paraId="7A901EF8" w14:textId="77777777" w:rsidR="00B0623B" w:rsidRPr="00696BF0" w:rsidRDefault="00B0623B" w:rsidP="00B01D04">
            <w:pPr>
              <w:rPr>
                <w:rFonts w:ascii="Gibson Light" w:hAnsi="Gibson Light"/>
                <w:b/>
                <w:bCs/>
              </w:rPr>
            </w:pPr>
            <w:r w:rsidRPr="00696BF0">
              <w:rPr>
                <w:rFonts w:ascii="Gibson Light" w:hAnsi="Gibson Light"/>
                <w:b/>
                <w:bCs/>
              </w:rPr>
              <w:t>Provisional team entries:</w:t>
            </w:r>
          </w:p>
          <w:p w14:paraId="6419D825" w14:textId="77777777" w:rsidR="00B0623B" w:rsidRPr="00696BF0" w:rsidRDefault="0F2A79BC" w:rsidP="005E265C">
            <w:pPr>
              <w:pStyle w:val="ListParagraph"/>
              <w:numPr>
                <w:ilvl w:val="0"/>
                <w:numId w:val="29"/>
              </w:numPr>
              <w:rPr>
                <w:rFonts w:ascii="Arial" w:hAnsi="Arial" w:cs="Arial"/>
              </w:rPr>
            </w:pPr>
            <w:r w:rsidRPr="12DE396E">
              <w:rPr>
                <w:rFonts w:ascii="Arial" w:hAnsi="Arial" w:cs="Arial"/>
              </w:rPr>
              <w:t>Provisional team entries by age group</w:t>
            </w:r>
          </w:p>
          <w:p w14:paraId="4E85EA8B" w14:textId="77777777" w:rsidR="00B0623B" w:rsidRPr="00696BF0" w:rsidRDefault="0F2A79BC" w:rsidP="005E265C">
            <w:pPr>
              <w:pStyle w:val="ListParagraph"/>
              <w:numPr>
                <w:ilvl w:val="0"/>
                <w:numId w:val="29"/>
              </w:numPr>
              <w:rPr>
                <w:rFonts w:ascii="Arial" w:hAnsi="Arial" w:cs="Arial"/>
              </w:rPr>
            </w:pPr>
            <w:r w:rsidRPr="12DE396E">
              <w:rPr>
                <w:rFonts w:ascii="Arial" w:hAnsi="Arial" w:cs="Arial"/>
              </w:rPr>
              <w:t>Provisional team entries by gender</w:t>
            </w:r>
          </w:p>
          <w:p w14:paraId="253194A1" w14:textId="741E6006" w:rsidR="00B0623B" w:rsidRPr="00696BF0" w:rsidRDefault="0F2A79BC" w:rsidP="005E265C">
            <w:pPr>
              <w:pStyle w:val="ListParagraph"/>
              <w:numPr>
                <w:ilvl w:val="0"/>
                <w:numId w:val="29"/>
              </w:numPr>
              <w:rPr>
                <w:rFonts w:ascii="Arial" w:hAnsi="Arial" w:cs="Arial"/>
              </w:rPr>
            </w:pPr>
            <w:r w:rsidRPr="12DE396E">
              <w:rPr>
                <w:rFonts w:ascii="Arial" w:hAnsi="Arial" w:cs="Arial"/>
              </w:rPr>
              <w:t>Provisional team entries by competition (See F</w:t>
            </w:r>
            <w:r w:rsidR="1FBB199A" w:rsidRPr="12DE396E">
              <w:rPr>
                <w:rFonts w:ascii="Arial" w:hAnsi="Arial" w:cs="Arial"/>
              </w:rPr>
              <w:t>W</w:t>
            </w:r>
            <w:r w:rsidRPr="12DE396E">
              <w:rPr>
                <w:rFonts w:ascii="Arial" w:hAnsi="Arial" w:cs="Arial"/>
              </w:rPr>
              <w:t xml:space="preserve"> competition information below)</w:t>
            </w:r>
          </w:p>
          <w:p w14:paraId="5488DDD3" w14:textId="0B0FDCA3" w:rsidR="00B0623B" w:rsidRPr="0026103A" w:rsidRDefault="00B0623B" w:rsidP="00B0623B">
            <w:pPr>
              <w:spacing w:after="120"/>
              <w:ind w:left="491"/>
              <w:rPr>
                <w:rFonts w:ascii="Gibson" w:hAnsi="Gibson"/>
              </w:rPr>
            </w:pPr>
          </w:p>
        </w:tc>
        <w:tc>
          <w:tcPr>
            <w:tcW w:w="7841" w:type="dxa"/>
          </w:tcPr>
          <w:p w14:paraId="7C479530" w14:textId="4D5608D4" w:rsidR="00DF2839" w:rsidRPr="00696BF0" w:rsidRDefault="07D74234" w:rsidP="00DF2839">
            <w:pPr>
              <w:jc w:val="both"/>
              <w:rPr>
                <w:rFonts w:ascii="Arial" w:hAnsi="Arial" w:cs="Arial"/>
              </w:rPr>
            </w:pPr>
            <w:r w:rsidRPr="12DE396E">
              <w:rPr>
                <w:rFonts w:ascii="Arial" w:hAnsi="Arial" w:cs="Arial"/>
              </w:rPr>
              <w:t xml:space="preserve">New </w:t>
            </w:r>
            <w:r w:rsidR="04DA8873" w:rsidRPr="12DE396E">
              <w:rPr>
                <w:rFonts w:ascii="Arial" w:hAnsi="Arial" w:cs="Arial"/>
              </w:rPr>
              <w:t>c</w:t>
            </w:r>
            <w:r w:rsidRPr="12DE396E">
              <w:rPr>
                <w:rFonts w:ascii="Arial" w:hAnsi="Arial" w:cs="Arial"/>
              </w:rPr>
              <w:t xml:space="preserve">lubs must include multiple age groups for male and female participants. </w:t>
            </w:r>
          </w:p>
          <w:p w14:paraId="5B00EDA2" w14:textId="77777777" w:rsidR="00DF2839" w:rsidRPr="00696BF0" w:rsidRDefault="00DF2839" w:rsidP="00DF2839">
            <w:pPr>
              <w:jc w:val="both"/>
              <w:rPr>
                <w:rFonts w:ascii="Arial" w:hAnsi="Arial" w:cs="Arial"/>
              </w:rPr>
            </w:pPr>
          </w:p>
          <w:p w14:paraId="7D39E549" w14:textId="77777777" w:rsidR="00B0623B" w:rsidRPr="00696BF0" w:rsidRDefault="00DF2839" w:rsidP="00DF2839">
            <w:pPr>
              <w:jc w:val="both"/>
              <w:rPr>
                <w:rFonts w:ascii="Arial" w:hAnsi="Arial" w:cs="Arial"/>
              </w:rPr>
            </w:pPr>
            <w:r w:rsidRPr="00696BF0">
              <w:rPr>
                <w:rFonts w:ascii="Arial" w:hAnsi="Arial" w:cs="Arial"/>
              </w:rPr>
              <w:t>Clubs that show limited scope for growth or do not provide adequate junior or female development, are unlikely to be approved.</w:t>
            </w:r>
          </w:p>
          <w:p w14:paraId="6106550B" w14:textId="77777777" w:rsidR="004A1BC6" w:rsidRPr="00696BF0" w:rsidRDefault="004A1BC6" w:rsidP="00DF2839">
            <w:pPr>
              <w:jc w:val="both"/>
              <w:rPr>
                <w:rFonts w:ascii="Arial" w:hAnsi="Arial" w:cs="Arial"/>
              </w:rPr>
            </w:pPr>
          </w:p>
          <w:p w14:paraId="21B2BC19" w14:textId="7E58B443" w:rsidR="004A1BC6" w:rsidRPr="00696BF0" w:rsidRDefault="004A1BC6" w:rsidP="00DF2839">
            <w:pPr>
              <w:jc w:val="both"/>
              <w:rPr>
                <w:rFonts w:ascii="Arial" w:hAnsi="Arial" w:cs="Arial"/>
              </w:rPr>
            </w:pPr>
            <w:r w:rsidRPr="00696BF0">
              <w:rPr>
                <w:rFonts w:ascii="Arial" w:hAnsi="Arial" w:cs="Arial"/>
              </w:rPr>
              <w:t>Consideration will be given to number of teams based on geographical need.</w:t>
            </w:r>
          </w:p>
        </w:tc>
      </w:tr>
      <w:tr w:rsidR="00B0623B" w:rsidRPr="0026103A" w14:paraId="5BC362C2" w14:textId="77777777" w:rsidTr="12DE396E">
        <w:tc>
          <w:tcPr>
            <w:tcW w:w="763" w:type="dxa"/>
          </w:tcPr>
          <w:p w14:paraId="376DD630" w14:textId="77777777" w:rsidR="00B0623B" w:rsidRPr="0026103A" w:rsidRDefault="00B0623B" w:rsidP="00DF7386">
            <w:pPr>
              <w:rPr>
                <w:rFonts w:ascii="Gibson" w:hAnsi="Gibson"/>
              </w:rPr>
            </w:pPr>
          </w:p>
        </w:tc>
        <w:tc>
          <w:tcPr>
            <w:tcW w:w="420" w:type="dxa"/>
          </w:tcPr>
          <w:p w14:paraId="0BBEBDBE" w14:textId="77777777" w:rsidR="00B0623B" w:rsidRPr="0026103A" w:rsidRDefault="00B0623B" w:rsidP="00DF7386">
            <w:pPr>
              <w:rPr>
                <w:rFonts w:ascii="Gibson" w:hAnsi="Gibson"/>
              </w:rPr>
            </w:pPr>
          </w:p>
        </w:tc>
        <w:tc>
          <w:tcPr>
            <w:tcW w:w="5430" w:type="dxa"/>
          </w:tcPr>
          <w:p w14:paraId="3009ED7A" w14:textId="77777777" w:rsidR="00B0623B" w:rsidRPr="00AA202C" w:rsidRDefault="00B0623B" w:rsidP="00B01D04">
            <w:pPr>
              <w:rPr>
                <w:rFonts w:ascii="Gibson Light" w:hAnsi="Gibson Light"/>
                <w:b/>
                <w:bCs/>
              </w:rPr>
            </w:pPr>
            <w:r w:rsidRPr="00AA202C">
              <w:rPr>
                <w:rFonts w:ascii="Gibson Light" w:hAnsi="Gibson Light"/>
                <w:b/>
                <w:bCs/>
              </w:rPr>
              <w:t>Provisional coaching structure:</w:t>
            </w:r>
          </w:p>
          <w:p w14:paraId="508D641B" w14:textId="77777777" w:rsidR="00B0623B" w:rsidRPr="00696BF0" w:rsidRDefault="0F2A79BC" w:rsidP="005E265C">
            <w:pPr>
              <w:pStyle w:val="ListParagraph"/>
              <w:numPr>
                <w:ilvl w:val="0"/>
                <w:numId w:val="29"/>
              </w:numPr>
              <w:rPr>
                <w:rFonts w:ascii="Arial" w:hAnsi="Arial" w:cs="Arial"/>
              </w:rPr>
            </w:pPr>
            <w:r w:rsidRPr="12DE396E">
              <w:rPr>
                <w:rFonts w:ascii="Arial" w:hAnsi="Arial" w:cs="Arial"/>
              </w:rPr>
              <w:t xml:space="preserve">List of coaches noting any attained certificates and accreditations </w:t>
            </w:r>
          </w:p>
          <w:p w14:paraId="5B464E07" w14:textId="77777777" w:rsidR="00B0623B" w:rsidRPr="00696BF0" w:rsidRDefault="0F2A79BC" w:rsidP="005E265C">
            <w:pPr>
              <w:pStyle w:val="ListParagraph"/>
              <w:numPr>
                <w:ilvl w:val="0"/>
                <w:numId w:val="29"/>
              </w:numPr>
              <w:rPr>
                <w:rFonts w:ascii="Arial" w:hAnsi="Arial" w:cs="Arial"/>
              </w:rPr>
            </w:pPr>
            <w:r w:rsidRPr="12DE396E">
              <w:rPr>
                <w:rFonts w:ascii="Arial" w:hAnsi="Arial" w:cs="Arial"/>
              </w:rPr>
              <w:t xml:space="preserve">Coaching plan towards attaining certificates and accreditations </w:t>
            </w:r>
          </w:p>
          <w:p w14:paraId="2F81CE62" w14:textId="2FF1A76C" w:rsidR="00B0623B" w:rsidRPr="0026103A" w:rsidRDefault="0F2A79BC" w:rsidP="005E265C">
            <w:pPr>
              <w:pStyle w:val="ListParagraph"/>
              <w:numPr>
                <w:ilvl w:val="0"/>
                <w:numId w:val="29"/>
              </w:numPr>
              <w:rPr>
                <w:rFonts w:ascii="Gibson" w:hAnsi="Gibson" w:cs="Arial"/>
              </w:rPr>
            </w:pPr>
            <w:r w:rsidRPr="12DE396E">
              <w:rPr>
                <w:rFonts w:ascii="Arial" w:hAnsi="Arial" w:cs="Arial"/>
              </w:rPr>
              <w:t>Copy of Working with Children’s Checks for each nominated coach</w:t>
            </w:r>
          </w:p>
        </w:tc>
        <w:tc>
          <w:tcPr>
            <w:tcW w:w="7841" w:type="dxa"/>
          </w:tcPr>
          <w:p w14:paraId="21D74D76" w14:textId="0569B27E" w:rsidR="00B0623B" w:rsidRPr="00696BF0" w:rsidRDefault="07D74234" w:rsidP="00B0623B">
            <w:pPr>
              <w:spacing w:after="120"/>
              <w:rPr>
                <w:rFonts w:ascii="Arial" w:hAnsi="Arial" w:cs="Arial"/>
              </w:rPr>
            </w:pPr>
            <w:r w:rsidRPr="12DE396E">
              <w:rPr>
                <w:rFonts w:ascii="Arial" w:hAnsi="Arial" w:cs="Arial"/>
              </w:rPr>
              <w:t xml:space="preserve">New </w:t>
            </w:r>
            <w:r w:rsidR="46881330" w:rsidRPr="12DE396E">
              <w:rPr>
                <w:rFonts w:ascii="Arial" w:hAnsi="Arial" w:cs="Arial"/>
              </w:rPr>
              <w:t>c</w:t>
            </w:r>
            <w:r w:rsidRPr="12DE396E">
              <w:rPr>
                <w:rFonts w:ascii="Arial" w:hAnsi="Arial" w:cs="Arial"/>
              </w:rPr>
              <w:t>lubs need to demonstrate a plan for coach development</w:t>
            </w:r>
            <w:r w:rsidR="347A051C" w:rsidRPr="12DE396E">
              <w:rPr>
                <w:rFonts w:ascii="Arial" w:hAnsi="Arial" w:cs="Arial"/>
              </w:rPr>
              <w:t xml:space="preserve"> including additional development and support for women and girls</w:t>
            </w:r>
            <w:r w:rsidRPr="12DE396E">
              <w:rPr>
                <w:rFonts w:ascii="Arial" w:hAnsi="Arial" w:cs="Arial"/>
              </w:rPr>
              <w:t>.</w:t>
            </w:r>
          </w:p>
        </w:tc>
      </w:tr>
      <w:tr w:rsidR="00B0623B" w:rsidRPr="0026103A" w14:paraId="1CEC1DAA" w14:textId="77777777" w:rsidTr="12DE396E">
        <w:tc>
          <w:tcPr>
            <w:tcW w:w="763" w:type="dxa"/>
          </w:tcPr>
          <w:p w14:paraId="13F37B35" w14:textId="77777777" w:rsidR="00B0623B" w:rsidRPr="0026103A" w:rsidRDefault="00B0623B" w:rsidP="00DF7386">
            <w:pPr>
              <w:rPr>
                <w:rFonts w:ascii="Gibson" w:hAnsi="Gibson"/>
              </w:rPr>
            </w:pPr>
          </w:p>
        </w:tc>
        <w:tc>
          <w:tcPr>
            <w:tcW w:w="420" w:type="dxa"/>
          </w:tcPr>
          <w:p w14:paraId="7ECA4ABC" w14:textId="77777777" w:rsidR="00B0623B" w:rsidRPr="0026103A" w:rsidRDefault="00B0623B" w:rsidP="00DF7386">
            <w:pPr>
              <w:rPr>
                <w:rFonts w:ascii="Gibson" w:hAnsi="Gibson"/>
              </w:rPr>
            </w:pPr>
          </w:p>
        </w:tc>
        <w:tc>
          <w:tcPr>
            <w:tcW w:w="5430" w:type="dxa"/>
          </w:tcPr>
          <w:p w14:paraId="5A92E34A" w14:textId="3C34AD0B" w:rsidR="00072A13" w:rsidRPr="00696BF0" w:rsidRDefault="00072A13" w:rsidP="00072A13">
            <w:pPr>
              <w:jc w:val="both"/>
              <w:rPr>
                <w:rFonts w:ascii="Gibson Light" w:hAnsi="Gibson Light" w:cs="Arial"/>
                <w:b/>
                <w:bCs/>
              </w:rPr>
            </w:pPr>
            <w:r w:rsidRPr="00696BF0">
              <w:rPr>
                <w:rFonts w:ascii="Gibson Light" w:hAnsi="Gibson Light" w:cs="Arial"/>
                <w:b/>
                <w:bCs/>
              </w:rPr>
              <w:t>People of all abilities and diverse backgrounds</w:t>
            </w:r>
            <w:r w:rsidR="005E265C" w:rsidRPr="00696BF0">
              <w:rPr>
                <w:rFonts w:ascii="Gibson Light" w:hAnsi="Gibson Light" w:cs="Arial"/>
                <w:b/>
                <w:bCs/>
              </w:rPr>
              <w:t>:</w:t>
            </w:r>
          </w:p>
          <w:p w14:paraId="66800EFF" w14:textId="3C122E25" w:rsidR="00072A13" w:rsidRPr="00696BF0" w:rsidRDefault="7669B87B" w:rsidP="005E265C">
            <w:pPr>
              <w:pStyle w:val="ListParagraph"/>
              <w:numPr>
                <w:ilvl w:val="0"/>
                <w:numId w:val="29"/>
              </w:numPr>
              <w:rPr>
                <w:rFonts w:ascii="Arial" w:hAnsi="Arial" w:cs="Arial"/>
              </w:rPr>
            </w:pPr>
            <w:r w:rsidRPr="12DE396E">
              <w:rPr>
                <w:rFonts w:ascii="Arial" w:hAnsi="Arial" w:cs="Arial"/>
              </w:rPr>
              <w:lastRenderedPageBreak/>
              <w:t xml:space="preserve">The opportunities the </w:t>
            </w:r>
            <w:r w:rsidR="4F27DD6D" w:rsidRPr="12DE396E">
              <w:rPr>
                <w:rFonts w:ascii="Arial" w:hAnsi="Arial" w:cs="Arial"/>
              </w:rPr>
              <w:t>n</w:t>
            </w:r>
            <w:r w:rsidRPr="12DE396E">
              <w:rPr>
                <w:rFonts w:ascii="Arial" w:hAnsi="Arial" w:cs="Arial"/>
              </w:rPr>
              <w:t xml:space="preserve">ew </w:t>
            </w:r>
            <w:proofErr w:type="spellStart"/>
            <w:r w:rsidR="472E16F9" w:rsidRPr="12DE396E">
              <w:rPr>
                <w:rFonts w:ascii="Arial" w:hAnsi="Arial" w:cs="Arial"/>
              </w:rPr>
              <w:t>cc</w:t>
            </w:r>
            <w:r w:rsidRPr="12DE396E">
              <w:rPr>
                <w:rFonts w:ascii="Arial" w:hAnsi="Arial" w:cs="Arial"/>
              </w:rPr>
              <w:t>lub</w:t>
            </w:r>
            <w:proofErr w:type="spellEnd"/>
            <w:r w:rsidRPr="12DE396E">
              <w:rPr>
                <w:rFonts w:ascii="Arial" w:hAnsi="Arial" w:cs="Arial"/>
              </w:rPr>
              <w:t xml:space="preserve"> will provide for participants with special needs and disabilities.</w:t>
            </w:r>
          </w:p>
          <w:p w14:paraId="59CC3B9B" w14:textId="4F23B9FB" w:rsidR="00072A13" w:rsidRPr="00696BF0" w:rsidRDefault="7669B87B" w:rsidP="005E265C">
            <w:pPr>
              <w:pStyle w:val="ListParagraph"/>
              <w:numPr>
                <w:ilvl w:val="0"/>
                <w:numId w:val="29"/>
              </w:numPr>
              <w:rPr>
                <w:rFonts w:ascii="Arial" w:hAnsi="Arial" w:cs="Arial"/>
              </w:rPr>
            </w:pPr>
            <w:r w:rsidRPr="12DE396E">
              <w:rPr>
                <w:rFonts w:ascii="Arial" w:hAnsi="Arial" w:cs="Arial"/>
              </w:rPr>
              <w:t xml:space="preserve">The opportunities the </w:t>
            </w:r>
            <w:r w:rsidR="13190CDF" w:rsidRPr="12DE396E">
              <w:rPr>
                <w:rFonts w:ascii="Arial" w:hAnsi="Arial" w:cs="Arial"/>
              </w:rPr>
              <w:t>n</w:t>
            </w:r>
            <w:r w:rsidRPr="12DE396E">
              <w:rPr>
                <w:rFonts w:ascii="Arial" w:hAnsi="Arial" w:cs="Arial"/>
              </w:rPr>
              <w:t xml:space="preserve">ew </w:t>
            </w:r>
            <w:r w:rsidR="399EDABA" w:rsidRPr="12DE396E">
              <w:rPr>
                <w:rFonts w:ascii="Arial" w:hAnsi="Arial" w:cs="Arial"/>
              </w:rPr>
              <w:t>c</w:t>
            </w:r>
            <w:r w:rsidRPr="12DE396E">
              <w:rPr>
                <w:rFonts w:ascii="Arial" w:hAnsi="Arial" w:cs="Arial"/>
              </w:rPr>
              <w:t xml:space="preserve">lub will provide for participants of </w:t>
            </w:r>
            <w:r w:rsidR="2BB432AF" w:rsidRPr="12DE396E">
              <w:rPr>
                <w:rFonts w:ascii="Arial" w:hAnsi="Arial" w:cs="Arial"/>
              </w:rPr>
              <w:t>c</w:t>
            </w:r>
            <w:r w:rsidR="7399B912" w:rsidRPr="12DE396E">
              <w:rPr>
                <w:rFonts w:ascii="Arial" w:hAnsi="Arial" w:cs="Arial"/>
              </w:rPr>
              <w:t xml:space="preserve">ulturally and </w:t>
            </w:r>
            <w:r w:rsidR="72ABD986" w:rsidRPr="12DE396E">
              <w:rPr>
                <w:rFonts w:ascii="Arial" w:hAnsi="Arial" w:cs="Arial"/>
              </w:rPr>
              <w:t>l</w:t>
            </w:r>
            <w:r w:rsidR="7399B912" w:rsidRPr="12DE396E">
              <w:rPr>
                <w:rFonts w:ascii="Arial" w:hAnsi="Arial" w:cs="Arial"/>
              </w:rPr>
              <w:t xml:space="preserve">inguistically diverse </w:t>
            </w:r>
            <w:r w:rsidRPr="12DE396E">
              <w:rPr>
                <w:rFonts w:ascii="Arial" w:hAnsi="Arial" w:cs="Arial"/>
              </w:rPr>
              <w:t>backgrounds.</w:t>
            </w:r>
          </w:p>
          <w:p w14:paraId="31A20E20" w14:textId="77777777" w:rsidR="00B0623B" w:rsidRPr="0026103A" w:rsidRDefault="00B0623B" w:rsidP="00B01D04">
            <w:pPr>
              <w:rPr>
                <w:rFonts w:ascii="Gibson" w:hAnsi="Gibson"/>
              </w:rPr>
            </w:pPr>
          </w:p>
        </w:tc>
        <w:tc>
          <w:tcPr>
            <w:tcW w:w="7841" w:type="dxa"/>
          </w:tcPr>
          <w:p w14:paraId="393396DA" w14:textId="070C448E" w:rsidR="005F67C8" w:rsidRPr="00696BF0" w:rsidRDefault="0E615127" w:rsidP="410F2CE7">
            <w:pPr>
              <w:rPr>
                <w:rFonts w:ascii="Arial" w:hAnsi="Arial" w:cs="Arial"/>
              </w:rPr>
            </w:pPr>
            <w:r w:rsidRPr="12DE396E">
              <w:rPr>
                <w:rFonts w:ascii="Arial" w:hAnsi="Arial" w:cs="Arial"/>
              </w:rPr>
              <w:lastRenderedPageBreak/>
              <w:t>WA</w:t>
            </w:r>
            <w:r w:rsidR="3A679E7E" w:rsidRPr="12DE396E">
              <w:rPr>
                <w:rFonts w:ascii="Arial" w:hAnsi="Arial" w:cs="Arial"/>
              </w:rPr>
              <w:t xml:space="preserve"> is </w:t>
            </w:r>
            <w:r w:rsidR="554C706D" w:rsidRPr="12DE396E">
              <w:rPr>
                <w:rFonts w:ascii="Arial" w:hAnsi="Arial" w:cs="Arial"/>
              </w:rPr>
              <w:t xml:space="preserve">a </w:t>
            </w:r>
            <w:r w:rsidR="3A679E7E" w:rsidRPr="12DE396E">
              <w:rPr>
                <w:rFonts w:ascii="Arial" w:hAnsi="Arial" w:cs="Arial"/>
              </w:rPr>
              <w:t xml:space="preserve">culturally diverse </w:t>
            </w:r>
            <w:r w:rsidR="51496B7F" w:rsidRPr="12DE396E">
              <w:rPr>
                <w:rFonts w:ascii="Arial" w:hAnsi="Arial" w:cs="Arial"/>
              </w:rPr>
              <w:t>and</w:t>
            </w:r>
            <w:r w:rsidR="3A679E7E" w:rsidRPr="12DE396E">
              <w:rPr>
                <w:rFonts w:ascii="Arial" w:hAnsi="Arial" w:cs="Arial"/>
              </w:rPr>
              <w:t xml:space="preserve"> fast-growing state.</w:t>
            </w:r>
          </w:p>
          <w:p w14:paraId="0B2F0E21" w14:textId="1DC9109C" w:rsidR="005F67C8" w:rsidRPr="00696BF0" w:rsidRDefault="48CCECAB" w:rsidP="6ED0C89B">
            <w:pPr>
              <w:rPr>
                <w:rFonts w:ascii="Arial" w:hAnsi="Arial" w:cs="Arial"/>
              </w:rPr>
            </w:pPr>
            <w:r w:rsidRPr="12DE396E">
              <w:rPr>
                <w:rFonts w:ascii="Arial" w:hAnsi="Arial" w:cs="Arial"/>
              </w:rPr>
              <w:lastRenderedPageBreak/>
              <w:t xml:space="preserve">At the 2016 Census, </w:t>
            </w:r>
            <w:r w:rsidR="547F5617" w:rsidRPr="12DE396E">
              <w:rPr>
                <w:rFonts w:ascii="Arial" w:hAnsi="Arial" w:cs="Arial"/>
              </w:rPr>
              <w:t>WA</w:t>
            </w:r>
            <w:r w:rsidRPr="12DE396E">
              <w:rPr>
                <w:rFonts w:ascii="Arial" w:hAnsi="Arial" w:cs="Arial"/>
              </w:rPr>
              <w:t xml:space="preserve">'s population was </w:t>
            </w:r>
            <w:r w:rsidR="7C0A82DB" w:rsidRPr="12DE396E">
              <w:rPr>
                <w:rFonts w:ascii="Arial" w:hAnsi="Arial" w:cs="Arial"/>
              </w:rPr>
              <w:t>2.47</w:t>
            </w:r>
            <w:r w:rsidRPr="12DE396E">
              <w:rPr>
                <w:rFonts w:ascii="Arial" w:hAnsi="Arial" w:cs="Arial"/>
              </w:rPr>
              <w:t xml:space="preserve"> million. It</w:t>
            </w:r>
            <w:r w:rsidR="5618476E" w:rsidRPr="12DE396E">
              <w:rPr>
                <w:rFonts w:ascii="Arial" w:hAnsi="Arial" w:cs="Arial"/>
              </w:rPr>
              <w:t xml:space="preserve"> had</w:t>
            </w:r>
            <w:r w:rsidRPr="12DE396E">
              <w:rPr>
                <w:rFonts w:ascii="Arial" w:hAnsi="Arial" w:cs="Arial"/>
              </w:rPr>
              <w:t xml:space="preserve"> increased by 10.</w:t>
            </w:r>
            <w:r w:rsidR="7C19019C" w:rsidRPr="12DE396E">
              <w:rPr>
                <w:rFonts w:ascii="Arial" w:hAnsi="Arial" w:cs="Arial"/>
              </w:rPr>
              <w:t>5</w:t>
            </w:r>
            <w:r w:rsidRPr="12DE396E">
              <w:rPr>
                <w:rFonts w:ascii="Arial" w:hAnsi="Arial" w:cs="Arial"/>
              </w:rPr>
              <w:t>% since 2011, compared to 8.8% for the whole of Australia.</w:t>
            </w:r>
          </w:p>
          <w:p w14:paraId="273DAECE" w14:textId="3CA55A51" w:rsidR="005F67C8" w:rsidRPr="00696BF0" w:rsidRDefault="4088E72D" w:rsidP="6ED0C89B">
            <w:pPr>
              <w:rPr>
                <w:rFonts w:ascii="Arial" w:hAnsi="Arial" w:cs="Arial"/>
              </w:rPr>
            </w:pPr>
            <w:r w:rsidRPr="00696BF0">
              <w:rPr>
                <w:rFonts w:ascii="Arial" w:hAnsi="Arial" w:cs="Arial"/>
              </w:rPr>
              <w:t xml:space="preserve">Of </w:t>
            </w:r>
            <w:r w:rsidR="2201E535" w:rsidRPr="00696BF0">
              <w:rPr>
                <w:rFonts w:ascii="Arial" w:hAnsi="Arial" w:cs="Arial"/>
              </w:rPr>
              <w:t>WA</w:t>
            </w:r>
            <w:r w:rsidRPr="00696BF0">
              <w:rPr>
                <w:rFonts w:ascii="Arial" w:hAnsi="Arial" w:cs="Arial"/>
              </w:rPr>
              <w:t>'s total population:</w:t>
            </w:r>
          </w:p>
          <w:p w14:paraId="0467CBC3" w14:textId="4D85FA31" w:rsidR="005F67C8" w:rsidRPr="00696BF0" w:rsidRDefault="63646C2B" w:rsidP="005F67C8">
            <w:pPr>
              <w:numPr>
                <w:ilvl w:val="0"/>
                <w:numId w:val="46"/>
              </w:numPr>
              <w:rPr>
                <w:rFonts w:ascii="Arial" w:hAnsi="Arial" w:cs="Arial"/>
              </w:rPr>
            </w:pPr>
            <w:r w:rsidRPr="12DE396E">
              <w:rPr>
                <w:rFonts w:ascii="Arial" w:hAnsi="Arial" w:cs="Arial"/>
              </w:rPr>
              <w:t>39.7%</w:t>
            </w:r>
            <w:r w:rsidR="40AD1EEF" w:rsidRPr="12DE396E">
              <w:rPr>
                <w:rFonts w:ascii="Arial" w:hAnsi="Arial" w:cs="Arial"/>
              </w:rPr>
              <w:t xml:space="preserve"> were born overseas in over 2</w:t>
            </w:r>
            <w:r w:rsidR="5780E39E" w:rsidRPr="12DE396E">
              <w:rPr>
                <w:rFonts w:ascii="Arial" w:hAnsi="Arial" w:cs="Arial"/>
              </w:rPr>
              <w:t>40 countries.</w:t>
            </w:r>
          </w:p>
          <w:p w14:paraId="1D00B0CA" w14:textId="3A9233C3" w:rsidR="005F67C8" w:rsidRPr="00696BF0" w:rsidRDefault="509CF20A" w:rsidP="005F67C8">
            <w:pPr>
              <w:numPr>
                <w:ilvl w:val="0"/>
                <w:numId w:val="46"/>
              </w:numPr>
              <w:rPr>
                <w:rFonts w:ascii="Arial" w:hAnsi="Arial" w:cs="Arial"/>
              </w:rPr>
            </w:pPr>
            <w:r w:rsidRPr="12DE396E">
              <w:rPr>
                <w:rFonts w:ascii="Arial" w:hAnsi="Arial" w:cs="Arial"/>
              </w:rPr>
              <w:t>53</w:t>
            </w:r>
            <w:r w:rsidR="6F9C1771" w:rsidRPr="12DE396E">
              <w:rPr>
                <w:rFonts w:ascii="Arial" w:hAnsi="Arial" w:cs="Arial"/>
              </w:rPr>
              <w:t>.</w:t>
            </w:r>
            <w:r w:rsidR="4F9EA1F8" w:rsidRPr="12DE396E">
              <w:rPr>
                <w:rFonts w:ascii="Arial" w:hAnsi="Arial" w:cs="Arial"/>
              </w:rPr>
              <w:t>8</w:t>
            </w:r>
            <w:r w:rsidR="40AD1EEF" w:rsidRPr="12DE396E">
              <w:rPr>
                <w:rFonts w:ascii="Arial" w:hAnsi="Arial" w:cs="Arial"/>
              </w:rPr>
              <w:t xml:space="preserve">% </w:t>
            </w:r>
            <w:r w:rsidR="716B17FF" w:rsidRPr="12DE396E">
              <w:rPr>
                <w:rFonts w:ascii="Arial" w:hAnsi="Arial" w:cs="Arial"/>
              </w:rPr>
              <w:t>have</w:t>
            </w:r>
            <w:r w:rsidR="40AD1EEF" w:rsidRPr="12DE396E">
              <w:rPr>
                <w:rFonts w:ascii="Arial" w:hAnsi="Arial" w:cs="Arial"/>
              </w:rPr>
              <w:t xml:space="preserve"> at least one parent born overseas</w:t>
            </w:r>
          </w:p>
          <w:p w14:paraId="3E8AEAA8" w14:textId="3FA7F986" w:rsidR="005F67C8" w:rsidRPr="00696BF0" w:rsidRDefault="2D8A6167" w:rsidP="410F2CE7">
            <w:pPr>
              <w:numPr>
                <w:ilvl w:val="0"/>
                <w:numId w:val="46"/>
              </w:numPr>
              <w:rPr>
                <w:rFonts w:ascii="Arial" w:hAnsi="Arial" w:cs="Arial"/>
              </w:rPr>
            </w:pPr>
            <w:r w:rsidRPr="12DE396E">
              <w:rPr>
                <w:rFonts w:ascii="Arial" w:hAnsi="Arial" w:cs="Arial"/>
              </w:rPr>
              <w:t>24.8</w:t>
            </w:r>
            <w:r w:rsidR="40AD1EEF" w:rsidRPr="12DE396E">
              <w:rPr>
                <w:rFonts w:ascii="Arial" w:hAnsi="Arial" w:cs="Arial"/>
              </w:rPr>
              <w:t>% spoke a language other than English at home</w:t>
            </w:r>
          </w:p>
          <w:p w14:paraId="72590E7D" w14:textId="752C9716" w:rsidR="005F67C8" w:rsidRPr="00696BF0" w:rsidRDefault="0D969253" w:rsidP="005F67C8">
            <w:pPr>
              <w:numPr>
                <w:ilvl w:val="0"/>
                <w:numId w:val="46"/>
              </w:numPr>
              <w:rPr>
                <w:rFonts w:ascii="Arial" w:hAnsi="Arial" w:cs="Arial"/>
              </w:rPr>
            </w:pPr>
            <w:r w:rsidRPr="12DE396E">
              <w:rPr>
                <w:rFonts w:ascii="Arial" w:hAnsi="Arial" w:cs="Arial"/>
              </w:rPr>
              <w:t>57</w:t>
            </w:r>
            <w:r w:rsidR="21E19159" w:rsidRPr="12DE396E">
              <w:rPr>
                <w:rFonts w:ascii="Arial" w:hAnsi="Arial" w:cs="Arial"/>
              </w:rPr>
              <w:t>.</w:t>
            </w:r>
            <w:r w:rsidR="072402CF" w:rsidRPr="12DE396E">
              <w:rPr>
                <w:rFonts w:ascii="Arial" w:hAnsi="Arial" w:cs="Arial"/>
              </w:rPr>
              <w:t>2</w:t>
            </w:r>
            <w:r w:rsidR="21E19159" w:rsidRPr="12DE396E">
              <w:rPr>
                <w:rFonts w:ascii="Arial" w:hAnsi="Arial" w:cs="Arial"/>
              </w:rPr>
              <w:t xml:space="preserve">% </w:t>
            </w:r>
            <w:r w:rsidR="280E29CD" w:rsidRPr="12DE396E">
              <w:rPr>
                <w:rFonts w:ascii="Arial" w:hAnsi="Arial" w:cs="Arial"/>
              </w:rPr>
              <w:t>followed one of more than 130 different faiths</w:t>
            </w:r>
          </w:p>
          <w:p w14:paraId="3104B6F8" w14:textId="01686328" w:rsidR="00B0623B" w:rsidRPr="0026103A" w:rsidRDefault="00B0623B" w:rsidP="0026103A">
            <w:pPr>
              <w:rPr>
                <w:rFonts w:ascii="Gibson" w:hAnsi="Gibson" w:cs="Arial"/>
              </w:rPr>
            </w:pPr>
          </w:p>
        </w:tc>
      </w:tr>
    </w:tbl>
    <w:p w14:paraId="779BEA8D" w14:textId="1ED04A46" w:rsidR="000954A4" w:rsidRDefault="000954A4"/>
    <w:p w14:paraId="181A6002" w14:textId="6BDF8991" w:rsidR="001C4FED" w:rsidRPr="00696BF0" w:rsidRDefault="005E265C" w:rsidP="001C4FED">
      <w:pPr>
        <w:spacing w:after="0" w:line="240" w:lineRule="auto"/>
        <w:jc w:val="both"/>
        <w:rPr>
          <w:rFonts w:ascii="Gibson Light" w:hAnsi="Gibson Light" w:cs="Arial"/>
          <w:b/>
          <w:color w:val="595959" w:themeColor="text1" w:themeTint="A6"/>
        </w:rPr>
      </w:pPr>
      <w:r>
        <w:br w:type="page"/>
      </w:r>
      <w:r w:rsidR="001C4FED" w:rsidRPr="00696BF0">
        <w:rPr>
          <w:rFonts w:ascii="Gibson Light" w:hAnsi="Gibson Light"/>
          <w:b/>
          <w:bCs/>
          <w:sz w:val="28"/>
          <w:szCs w:val="28"/>
        </w:rPr>
        <w:lastRenderedPageBreak/>
        <w:t>STEP 4 – ONGOING REVIEW</w:t>
      </w:r>
    </w:p>
    <w:p w14:paraId="46E1FBED" w14:textId="77777777" w:rsidR="001C4FED" w:rsidRPr="00343F6B" w:rsidRDefault="001C4FED" w:rsidP="001C4FED">
      <w:pPr>
        <w:spacing w:after="0" w:line="240" w:lineRule="auto"/>
        <w:ind w:left="426"/>
        <w:jc w:val="both"/>
        <w:rPr>
          <w:rFonts w:ascii="Gibson" w:hAnsi="Gibson" w:cs="Arial"/>
          <w:b/>
          <w:color w:val="595959" w:themeColor="text1" w:themeTint="A6"/>
        </w:rPr>
      </w:pPr>
    </w:p>
    <w:p w14:paraId="668A8CB6" w14:textId="405C0158" w:rsidR="001C4FED" w:rsidRPr="00696BF0" w:rsidRDefault="001C4FED" w:rsidP="001C4FED">
      <w:pPr>
        <w:pStyle w:val="ListParagraph"/>
        <w:numPr>
          <w:ilvl w:val="0"/>
          <w:numId w:val="44"/>
        </w:numPr>
        <w:spacing w:after="0" w:line="240" w:lineRule="auto"/>
        <w:ind w:left="426"/>
        <w:jc w:val="both"/>
        <w:rPr>
          <w:rFonts w:ascii="Arial" w:hAnsi="Arial" w:cs="Arial"/>
        </w:rPr>
      </w:pPr>
      <w:r w:rsidRPr="12DE396E">
        <w:rPr>
          <w:rFonts w:ascii="Arial" w:hAnsi="Arial" w:cs="Arial"/>
          <w:u w:val="single"/>
        </w:rPr>
        <w:t>After the team entry period</w:t>
      </w:r>
      <w:r w:rsidRPr="12DE396E">
        <w:rPr>
          <w:rFonts w:ascii="Arial" w:hAnsi="Arial" w:cs="Arial"/>
        </w:rPr>
        <w:t xml:space="preserve"> is complete F</w:t>
      </w:r>
      <w:r w:rsidR="002370C6" w:rsidRPr="12DE396E">
        <w:rPr>
          <w:rFonts w:ascii="Arial" w:hAnsi="Arial" w:cs="Arial"/>
        </w:rPr>
        <w:t>W</w:t>
      </w:r>
      <w:r w:rsidRPr="12DE396E">
        <w:rPr>
          <w:rFonts w:ascii="Arial" w:hAnsi="Arial" w:cs="Arial"/>
        </w:rPr>
        <w:t xml:space="preserve"> will conduct a review of the new </w:t>
      </w:r>
      <w:r w:rsidR="1DFE1171" w:rsidRPr="12DE396E">
        <w:rPr>
          <w:rFonts w:ascii="Arial" w:hAnsi="Arial" w:cs="Arial"/>
        </w:rPr>
        <w:t>c</w:t>
      </w:r>
      <w:r w:rsidRPr="12DE396E">
        <w:rPr>
          <w:rFonts w:ascii="Arial" w:hAnsi="Arial" w:cs="Arial"/>
        </w:rPr>
        <w:t xml:space="preserve">lub’s team entries in comparison to their application. The </w:t>
      </w:r>
      <w:r w:rsidR="5126853E" w:rsidRPr="12DE396E">
        <w:rPr>
          <w:rFonts w:ascii="Arial" w:hAnsi="Arial" w:cs="Arial"/>
        </w:rPr>
        <w:t>c</w:t>
      </w:r>
      <w:r w:rsidRPr="12DE396E">
        <w:rPr>
          <w:rFonts w:ascii="Arial" w:hAnsi="Arial" w:cs="Arial"/>
        </w:rPr>
        <w:t>lub must submit the teams represented in their application.</w:t>
      </w:r>
    </w:p>
    <w:p w14:paraId="6C45053F" w14:textId="030BB0F7" w:rsidR="001C4FED" w:rsidRPr="00696BF0" w:rsidRDefault="001C4FED" w:rsidP="001C4FED">
      <w:pPr>
        <w:pStyle w:val="ListParagraph"/>
        <w:numPr>
          <w:ilvl w:val="0"/>
          <w:numId w:val="44"/>
        </w:numPr>
        <w:spacing w:after="0" w:line="240" w:lineRule="auto"/>
        <w:ind w:left="426"/>
        <w:jc w:val="both"/>
        <w:rPr>
          <w:rFonts w:ascii="Arial" w:hAnsi="Arial" w:cs="Arial"/>
        </w:rPr>
      </w:pPr>
      <w:r w:rsidRPr="12DE396E">
        <w:rPr>
          <w:rFonts w:ascii="Arial" w:hAnsi="Arial" w:cs="Arial"/>
          <w:u w:val="single"/>
        </w:rPr>
        <w:t>After the season is complete</w:t>
      </w:r>
      <w:r w:rsidRPr="12DE396E">
        <w:rPr>
          <w:rFonts w:ascii="Arial" w:hAnsi="Arial" w:cs="Arial"/>
        </w:rPr>
        <w:t xml:space="preserve"> a review of the </w:t>
      </w:r>
      <w:proofErr w:type="gramStart"/>
      <w:r w:rsidR="6E894C51" w:rsidRPr="12DE396E">
        <w:rPr>
          <w:rFonts w:ascii="Arial" w:hAnsi="Arial" w:cs="Arial"/>
        </w:rPr>
        <w:t>c</w:t>
      </w:r>
      <w:r w:rsidRPr="12DE396E">
        <w:rPr>
          <w:rFonts w:ascii="Arial" w:hAnsi="Arial" w:cs="Arial"/>
        </w:rPr>
        <w:t>lub as a whole, in</w:t>
      </w:r>
      <w:proofErr w:type="gramEnd"/>
      <w:r w:rsidRPr="12DE396E">
        <w:rPr>
          <w:rFonts w:ascii="Arial" w:hAnsi="Arial" w:cs="Arial"/>
        </w:rPr>
        <w:t xml:space="preserve"> line with the requirements and the original application submitted, will be conducted. </w:t>
      </w:r>
    </w:p>
    <w:p w14:paraId="4B44B355" w14:textId="04CCBF28" w:rsidR="00624648" w:rsidRPr="00426080" w:rsidRDefault="001C4FED" w:rsidP="00426080">
      <w:pPr>
        <w:pStyle w:val="ListParagraph"/>
        <w:numPr>
          <w:ilvl w:val="0"/>
          <w:numId w:val="44"/>
        </w:numPr>
        <w:spacing w:after="0" w:line="240" w:lineRule="auto"/>
        <w:ind w:left="426"/>
        <w:jc w:val="both"/>
        <w:rPr>
          <w:rFonts w:ascii="Arial" w:hAnsi="Arial" w:cs="Arial"/>
        </w:rPr>
      </w:pPr>
      <w:r w:rsidRPr="12DE396E">
        <w:rPr>
          <w:rFonts w:ascii="Arial" w:hAnsi="Arial" w:cs="Arial"/>
        </w:rPr>
        <w:t xml:space="preserve">If the </w:t>
      </w:r>
      <w:r w:rsidR="75A4B783" w:rsidRPr="12DE396E">
        <w:rPr>
          <w:rFonts w:ascii="Arial" w:hAnsi="Arial" w:cs="Arial"/>
        </w:rPr>
        <w:t>c</w:t>
      </w:r>
      <w:r w:rsidRPr="12DE396E">
        <w:rPr>
          <w:rFonts w:ascii="Arial" w:hAnsi="Arial" w:cs="Arial"/>
        </w:rPr>
        <w:t xml:space="preserve">lub does not complete the activities outlined within the </w:t>
      </w:r>
      <w:r w:rsidR="66B59EBA" w:rsidRPr="12DE396E">
        <w:rPr>
          <w:rFonts w:ascii="Arial" w:hAnsi="Arial" w:cs="Arial"/>
        </w:rPr>
        <w:t>n</w:t>
      </w:r>
      <w:r w:rsidRPr="12DE396E">
        <w:rPr>
          <w:rFonts w:ascii="Arial" w:hAnsi="Arial" w:cs="Arial"/>
        </w:rPr>
        <w:t xml:space="preserve">ew </w:t>
      </w:r>
      <w:r w:rsidR="7AA03987" w:rsidRPr="12DE396E">
        <w:rPr>
          <w:rFonts w:ascii="Arial" w:hAnsi="Arial" w:cs="Arial"/>
        </w:rPr>
        <w:t>c</w:t>
      </w:r>
      <w:r w:rsidRPr="12DE396E">
        <w:rPr>
          <w:rFonts w:ascii="Arial" w:hAnsi="Arial" w:cs="Arial"/>
        </w:rPr>
        <w:t>lub application process, they may have to reapply for F</w:t>
      </w:r>
      <w:r w:rsidR="002370C6" w:rsidRPr="12DE396E">
        <w:rPr>
          <w:rFonts w:ascii="Arial" w:hAnsi="Arial" w:cs="Arial"/>
        </w:rPr>
        <w:t>W</w:t>
      </w:r>
      <w:r w:rsidRPr="12DE396E">
        <w:rPr>
          <w:rFonts w:ascii="Arial" w:hAnsi="Arial" w:cs="Arial"/>
        </w:rPr>
        <w:t xml:space="preserve"> affiliation in the following season or have their affiliation as a new </w:t>
      </w:r>
      <w:r w:rsidR="1FF82187" w:rsidRPr="12DE396E">
        <w:rPr>
          <w:rFonts w:ascii="Arial" w:hAnsi="Arial" w:cs="Arial"/>
        </w:rPr>
        <w:t>c</w:t>
      </w:r>
      <w:r w:rsidRPr="12DE396E">
        <w:rPr>
          <w:rFonts w:ascii="Arial" w:hAnsi="Arial" w:cs="Arial"/>
        </w:rPr>
        <w:t xml:space="preserve">lub revoked. </w:t>
      </w:r>
    </w:p>
    <w:p w14:paraId="5C0B0FC9" w14:textId="4F309894" w:rsidR="00624648" w:rsidRDefault="00624648">
      <w:pPr>
        <w:sectPr w:rsidR="00624648" w:rsidSect="005B44C2">
          <w:pgSz w:w="16838" w:h="11906" w:orient="landscape" w:code="9"/>
          <w:pgMar w:top="1418" w:right="993" w:bottom="1440" w:left="851" w:header="340" w:footer="0" w:gutter="0"/>
          <w:cols w:space="708"/>
          <w:docGrid w:linePitch="360"/>
        </w:sectPr>
      </w:pPr>
    </w:p>
    <w:p w14:paraId="7F861B3E" w14:textId="490D64E3" w:rsidR="00ED73C2" w:rsidRPr="002534D5" w:rsidRDefault="4D74BB03" w:rsidP="1C93DF02">
      <w:pPr>
        <w:tabs>
          <w:tab w:val="left" w:pos="5290"/>
        </w:tabs>
        <w:spacing w:after="120" w:line="240" w:lineRule="auto"/>
        <w:rPr>
          <w:rFonts w:ascii="Gibson Light" w:hAnsi="Gibson Light" w:cs="Arial"/>
          <w:b/>
          <w:bCs/>
          <w:caps/>
          <w:sz w:val="56"/>
          <w:szCs w:val="56"/>
        </w:rPr>
      </w:pPr>
      <w:r w:rsidRPr="002534D5">
        <w:rPr>
          <w:rFonts w:ascii="Gibson Light" w:hAnsi="Gibson Light" w:cs="Arial"/>
          <w:b/>
          <w:bCs/>
          <w:sz w:val="36"/>
          <w:szCs w:val="36"/>
        </w:rPr>
        <w:lastRenderedPageBreak/>
        <w:t>FUTSAL</w:t>
      </w:r>
    </w:p>
    <w:p w14:paraId="2B3B1228" w14:textId="3A08627E" w:rsidR="00ED73C2" w:rsidRPr="00696BF0" w:rsidRDefault="15BAF530" w:rsidP="00606AE2">
      <w:pPr>
        <w:spacing w:after="120" w:line="240" w:lineRule="auto"/>
        <w:jc w:val="both"/>
        <w:rPr>
          <w:rFonts w:ascii="Arial" w:hAnsi="Arial" w:cs="Arial"/>
        </w:rPr>
      </w:pPr>
      <w:r w:rsidRPr="12DE396E">
        <w:rPr>
          <w:rFonts w:ascii="Arial" w:hAnsi="Arial" w:cs="Arial"/>
        </w:rPr>
        <w:t xml:space="preserve">Pro </w:t>
      </w:r>
      <w:r w:rsidR="4D74BB03" w:rsidRPr="12DE396E">
        <w:rPr>
          <w:rFonts w:ascii="Arial" w:hAnsi="Arial" w:cs="Arial"/>
        </w:rPr>
        <w:t xml:space="preserve">Futsal </w:t>
      </w:r>
      <w:r w:rsidR="50737238" w:rsidRPr="12DE396E">
        <w:rPr>
          <w:rFonts w:ascii="Arial" w:hAnsi="Arial" w:cs="Arial"/>
        </w:rPr>
        <w:t xml:space="preserve">provides opportunities for </w:t>
      </w:r>
      <w:r w:rsidR="1B98D41A" w:rsidRPr="12DE396E">
        <w:rPr>
          <w:rFonts w:ascii="Arial" w:hAnsi="Arial" w:cs="Arial"/>
        </w:rPr>
        <w:t>c</w:t>
      </w:r>
      <w:r w:rsidR="4D74BB03" w:rsidRPr="12DE396E">
        <w:rPr>
          <w:rFonts w:ascii="Arial" w:hAnsi="Arial" w:cs="Arial"/>
        </w:rPr>
        <w:t xml:space="preserve">lubs who wish to compete </w:t>
      </w:r>
      <w:r w:rsidR="5FE02C56" w:rsidRPr="12DE396E">
        <w:rPr>
          <w:rFonts w:ascii="Arial" w:hAnsi="Arial" w:cs="Arial"/>
        </w:rPr>
        <w:t xml:space="preserve">in elite </w:t>
      </w:r>
      <w:r w:rsidR="706AED2D" w:rsidRPr="12DE396E">
        <w:rPr>
          <w:rFonts w:ascii="Arial" w:hAnsi="Arial" w:cs="Arial"/>
        </w:rPr>
        <w:t xml:space="preserve">and social </w:t>
      </w:r>
      <w:r w:rsidR="5FE02C56" w:rsidRPr="12DE396E">
        <w:rPr>
          <w:rFonts w:ascii="Arial" w:hAnsi="Arial" w:cs="Arial"/>
        </w:rPr>
        <w:t>competition</w:t>
      </w:r>
      <w:r w:rsidR="2917BB94" w:rsidRPr="12DE396E">
        <w:rPr>
          <w:rFonts w:ascii="Arial" w:hAnsi="Arial" w:cs="Arial"/>
        </w:rPr>
        <w:t>s</w:t>
      </w:r>
      <w:r w:rsidR="5FE02C56" w:rsidRPr="12DE396E">
        <w:rPr>
          <w:rFonts w:ascii="Arial" w:hAnsi="Arial" w:cs="Arial"/>
        </w:rPr>
        <w:t xml:space="preserve"> for men’s, </w:t>
      </w:r>
      <w:proofErr w:type="gramStart"/>
      <w:r w:rsidR="5FE02C56" w:rsidRPr="12DE396E">
        <w:rPr>
          <w:rFonts w:ascii="Arial" w:hAnsi="Arial" w:cs="Arial"/>
        </w:rPr>
        <w:t>women’s</w:t>
      </w:r>
      <w:proofErr w:type="gramEnd"/>
      <w:r w:rsidR="5FE02C56" w:rsidRPr="12DE396E">
        <w:rPr>
          <w:rFonts w:ascii="Arial" w:hAnsi="Arial" w:cs="Arial"/>
        </w:rPr>
        <w:t xml:space="preserve"> and juniors. Interested </w:t>
      </w:r>
      <w:r w:rsidR="70EB1A0B" w:rsidRPr="12DE396E">
        <w:rPr>
          <w:rFonts w:ascii="Arial" w:hAnsi="Arial" w:cs="Arial"/>
        </w:rPr>
        <w:t>c</w:t>
      </w:r>
      <w:r w:rsidR="5FE02C56" w:rsidRPr="12DE396E">
        <w:rPr>
          <w:rFonts w:ascii="Arial" w:hAnsi="Arial" w:cs="Arial"/>
        </w:rPr>
        <w:t xml:space="preserve">lubs </w:t>
      </w:r>
      <w:r w:rsidR="5226A688" w:rsidRPr="12DE396E">
        <w:rPr>
          <w:rFonts w:ascii="Arial" w:hAnsi="Arial" w:cs="Arial"/>
        </w:rPr>
        <w:t xml:space="preserve">should contact </w:t>
      </w:r>
      <w:hyperlink r:id="rId23">
        <w:r w:rsidR="5226A688" w:rsidRPr="12DE396E">
          <w:rPr>
            <w:rStyle w:val="Hyperlink"/>
            <w:rFonts w:ascii="Arial" w:hAnsi="Arial" w:cs="Arial"/>
            <w:color w:val="auto"/>
          </w:rPr>
          <w:t>Pro Futsal</w:t>
        </w:r>
      </w:hyperlink>
      <w:r w:rsidR="5226A688" w:rsidRPr="12DE396E">
        <w:rPr>
          <w:rFonts w:ascii="Arial" w:hAnsi="Arial" w:cs="Arial"/>
        </w:rPr>
        <w:t xml:space="preserve"> in the first instance.</w:t>
      </w:r>
    </w:p>
    <w:p w14:paraId="60685B73" w14:textId="77777777" w:rsidR="005E265C" w:rsidRPr="00696BF0" w:rsidRDefault="005E265C"/>
    <w:p w14:paraId="58C661EC" w14:textId="7AE264CD" w:rsidR="32D8E55F" w:rsidRPr="002534D5" w:rsidRDefault="32D8E55F" w:rsidP="1C93DF02">
      <w:pPr>
        <w:tabs>
          <w:tab w:val="left" w:pos="5290"/>
        </w:tabs>
        <w:spacing w:after="120" w:line="240" w:lineRule="auto"/>
        <w:rPr>
          <w:rFonts w:ascii="Gibson Light" w:hAnsi="Gibson Light" w:cs="Arial"/>
          <w:b/>
          <w:bCs/>
          <w:caps/>
          <w:sz w:val="56"/>
          <w:szCs w:val="56"/>
        </w:rPr>
      </w:pPr>
      <w:r w:rsidRPr="002534D5">
        <w:rPr>
          <w:rFonts w:ascii="Gibson Light" w:hAnsi="Gibson Light" w:cs="Arial"/>
          <w:b/>
          <w:bCs/>
          <w:sz w:val="36"/>
          <w:szCs w:val="36"/>
        </w:rPr>
        <w:t>FAQ’s</w:t>
      </w:r>
    </w:p>
    <w:p w14:paraId="4A02341D" w14:textId="1DCB8A35" w:rsidR="32D8E55F" w:rsidRPr="00696BF0" w:rsidRDefault="32D8E55F" w:rsidP="1C93DF02">
      <w:pPr>
        <w:rPr>
          <w:rFonts w:ascii="Gibson Light" w:hAnsi="Gibson Light" w:cs="Arial"/>
          <w:b/>
          <w:bCs/>
        </w:rPr>
      </w:pPr>
      <w:r w:rsidRPr="12DE396E">
        <w:rPr>
          <w:rFonts w:ascii="Gibson Light" w:hAnsi="Gibson Light" w:cs="Arial"/>
          <w:b/>
          <w:bCs/>
        </w:rPr>
        <w:t xml:space="preserve">Why does Football West have a New Club Application </w:t>
      </w:r>
      <w:r w:rsidR="15ADCEB2" w:rsidRPr="12DE396E">
        <w:rPr>
          <w:rFonts w:ascii="Gibson Light" w:hAnsi="Gibson Light" w:cs="Arial"/>
          <w:b/>
          <w:bCs/>
        </w:rPr>
        <w:t>P</w:t>
      </w:r>
      <w:r w:rsidRPr="12DE396E">
        <w:rPr>
          <w:rFonts w:ascii="Gibson Light" w:hAnsi="Gibson Light" w:cs="Arial"/>
          <w:b/>
          <w:bCs/>
        </w:rPr>
        <w:t>rocess</w:t>
      </w:r>
      <w:r w:rsidR="30AEC53A" w:rsidRPr="12DE396E">
        <w:rPr>
          <w:rFonts w:ascii="Gibson Light" w:hAnsi="Gibson Light" w:cs="Arial"/>
          <w:b/>
          <w:bCs/>
        </w:rPr>
        <w:t>?</w:t>
      </w:r>
    </w:p>
    <w:p w14:paraId="4D5064CC" w14:textId="241280E7" w:rsidR="37C043D4" w:rsidRPr="00696BF0" w:rsidRDefault="37C043D4" w:rsidP="00C50036">
      <w:pPr>
        <w:jc w:val="both"/>
        <w:rPr>
          <w:rFonts w:ascii="Arial" w:hAnsi="Arial" w:cs="Arial"/>
        </w:rPr>
      </w:pPr>
      <w:r w:rsidRPr="12DE396E">
        <w:rPr>
          <w:rFonts w:ascii="Arial" w:hAnsi="Arial" w:cs="Arial"/>
        </w:rPr>
        <w:t xml:space="preserve">FW supports a thriving football community of approximately 250 </w:t>
      </w:r>
      <w:r w:rsidR="7EBE7F46" w:rsidRPr="12DE396E">
        <w:rPr>
          <w:rFonts w:ascii="Arial" w:hAnsi="Arial" w:cs="Arial"/>
        </w:rPr>
        <w:t>c</w:t>
      </w:r>
      <w:r w:rsidRPr="12DE396E">
        <w:rPr>
          <w:rFonts w:ascii="Arial" w:hAnsi="Arial" w:cs="Arial"/>
        </w:rPr>
        <w:t xml:space="preserve">lubs and 20 </w:t>
      </w:r>
      <w:r w:rsidR="31CC2672" w:rsidRPr="12DE396E">
        <w:rPr>
          <w:rFonts w:ascii="Arial" w:hAnsi="Arial" w:cs="Arial"/>
        </w:rPr>
        <w:t>a</w:t>
      </w:r>
      <w:r w:rsidRPr="12DE396E">
        <w:rPr>
          <w:rFonts w:ascii="Arial" w:hAnsi="Arial" w:cs="Arial"/>
        </w:rPr>
        <w:t>ssociations</w:t>
      </w:r>
      <w:r w:rsidR="52515EAA" w:rsidRPr="12DE396E">
        <w:rPr>
          <w:rFonts w:ascii="Arial" w:hAnsi="Arial" w:cs="Arial"/>
        </w:rPr>
        <w:t xml:space="preserve"> across the state</w:t>
      </w:r>
      <w:r w:rsidRPr="12DE396E">
        <w:rPr>
          <w:rFonts w:ascii="Arial" w:hAnsi="Arial" w:cs="Arial"/>
        </w:rPr>
        <w:t xml:space="preserve">. Over 100 of these </w:t>
      </w:r>
      <w:r w:rsidR="4B3850C3" w:rsidRPr="12DE396E">
        <w:rPr>
          <w:rFonts w:ascii="Arial" w:hAnsi="Arial" w:cs="Arial"/>
        </w:rPr>
        <w:t>c</w:t>
      </w:r>
      <w:r w:rsidR="4A35C68F" w:rsidRPr="12DE396E">
        <w:rPr>
          <w:rFonts w:ascii="Arial" w:hAnsi="Arial" w:cs="Arial"/>
        </w:rPr>
        <w:t xml:space="preserve">lubs </w:t>
      </w:r>
      <w:r w:rsidRPr="12DE396E">
        <w:rPr>
          <w:rFonts w:ascii="Arial" w:hAnsi="Arial" w:cs="Arial"/>
        </w:rPr>
        <w:t xml:space="preserve">are based in the Perth metropolitan area. </w:t>
      </w:r>
      <w:r w:rsidR="49DD69A2" w:rsidRPr="12DE396E">
        <w:rPr>
          <w:rFonts w:ascii="Arial" w:hAnsi="Arial" w:cs="Arial"/>
        </w:rPr>
        <w:t xml:space="preserve">With such a volume and concentration of </w:t>
      </w:r>
      <w:r w:rsidR="50CBAEAC" w:rsidRPr="12DE396E">
        <w:rPr>
          <w:rFonts w:ascii="Arial" w:hAnsi="Arial" w:cs="Arial"/>
        </w:rPr>
        <w:t>c</w:t>
      </w:r>
      <w:r w:rsidR="49DD69A2" w:rsidRPr="12DE396E">
        <w:rPr>
          <w:rFonts w:ascii="Arial" w:hAnsi="Arial" w:cs="Arial"/>
        </w:rPr>
        <w:t>lubs, great demand is placed on facilities and volunteers. FW’s Building Stronger Clubs initiative</w:t>
      </w:r>
      <w:r w:rsidR="145C80D0" w:rsidRPr="12DE396E">
        <w:rPr>
          <w:rFonts w:ascii="Arial" w:hAnsi="Arial" w:cs="Arial"/>
        </w:rPr>
        <w:t xml:space="preserve"> prioritises the empower</w:t>
      </w:r>
      <w:r w:rsidR="08897F32" w:rsidRPr="12DE396E">
        <w:rPr>
          <w:rFonts w:ascii="Arial" w:hAnsi="Arial" w:cs="Arial"/>
        </w:rPr>
        <w:t>ment</w:t>
      </w:r>
      <w:r w:rsidR="145C80D0" w:rsidRPr="12DE396E">
        <w:rPr>
          <w:rFonts w:ascii="Arial" w:hAnsi="Arial" w:cs="Arial"/>
        </w:rPr>
        <w:t xml:space="preserve"> of </w:t>
      </w:r>
      <w:r w:rsidR="179A09DE" w:rsidRPr="12DE396E">
        <w:rPr>
          <w:rFonts w:ascii="Arial" w:hAnsi="Arial" w:cs="Arial"/>
        </w:rPr>
        <w:t>c</w:t>
      </w:r>
      <w:r w:rsidR="145C80D0" w:rsidRPr="12DE396E">
        <w:rPr>
          <w:rFonts w:ascii="Arial" w:hAnsi="Arial" w:cs="Arial"/>
        </w:rPr>
        <w:t xml:space="preserve">lubs who can provide great experiences for all. This </w:t>
      </w:r>
      <w:r w:rsidR="53016601" w:rsidRPr="12DE396E">
        <w:rPr>
          <w:rFonts w:ascii="Arial" w:hAnsi="Arial" w:cs="Arial"/>
        </w:rPr>
        <w:t xml:space="preserve">New Club Application Process </w:t>
      </w:r>
      <w:r w:rsidR="145C80D0" w:rsidRPr="12DE396E">
        <w:rPr>
          <w:rFonts w:ascii="Arial" w:hAnsi="Arial" w:cs="Arial"/>
        </w:rPr>
        <w:t>p</w:t>
      </w:r>
      <w:r w:rsidR="0B3FB4CF" w:rsidRPr="12DE396E">
        <w:rPr>
          <w:rFonts w:ascii="Arial" w:hAnsi="Arial" w:cs="Arial"/>
        </w:rPr>
        <w:t>laces</w:t>
      </w:r>
      <w:r w:rsidR="145C80D0" w:rsidRPr="12DE396E">
        <w:rPr>
          <w:rFonts w:ascii="Arial" w:hAnsi="Arial" w:cs="Arial"/>
        </w:rPr>
        <w:t xml:space="preserve"> great importance on ensuring new </w:t>
      </w:r>
      <w:r w:rsidR="7CE2304A" w:rsidRPr="12DE396E">
        <w:rPr>
          <w:rFonts w:ascii="Arial" w:hAnsi="Arial" w:cs="Arial"/>
        </w:rPr>
        <w:t>c</w:t>
      </w:r>
      <w:r w:rsidR="145C80D0" w:rsidRPr="12DE396E">
        <w:rPr>
          <w:rFonts w:ascii="Arial" w:hAnsi="Arial" w:cs="Arial"/>
        </w:rPr>
        <w:t>lubs can</w:t>
      </w:r>
      <w:r w:rsidR="4144CFC3" w:rsidRPr="12DE396E">
        <w:rPr>
          <w:rFonts w:ascii="Arial" w:hAnsi="Arial" w:cs="Arial"/>
        </w:rPr>
        <w:t xml:space="preserve"> maximise participation opportunities</w:t>
      </w:r>
      <w:r w:rsidR="145C80D0" w:rsidRPr="12DE396E">
        <w:rPr>
          <w:rFonts w:ascii="Arial" w:hAnsi="Arial" w:cs="Arial"/>
        </w:rPr>
        <w:t xml:space="preserve"> </w:t>
      </w:r>
      <w:r w:rsidR="3447F6F4" w:rsidRPr="12DE396E">
        <w:rPr>
          <w:rFonts w:ascii="Arial" w:hAnsi="Arial" w:cs="Arial"/>
        </w:rPr>
        <w:t xml:space="preserve">and </w:t>
      </w:r>
      <w:r w:rsidR="145C80D0" w:rsidRPr="12DE396E">
        <w:rPr>
          <w:rFonts w:ascii="Arial" w:hAnsi="Arial" w:cs="Arial"/>
        </w:rPr>
        <w:t xml:space="preserve">be set up for long-term sustainable success. </w:t>
      </w:r>
    </w:p>
    <w:p w14:paraId="02F5BB9D" w14:textId="4431AF57" w:rsidR="21B2BC74" w:rsidRPr="00696BF0" w:rsidRDefault="21B2BC74" w:rsidP="1C93DF02">
      <w:pPr>
        <w:rPr>
          <w:rFonts w:ascii="Gibson Light" w:hAnsi="Gibson Light" w:cs="Arial"/>
          <w:b/>
          <w:bCs/>
        </w:rPr>
      </w:pPr>
      <w:r w:rsidRPr="00696BF0">
        <w:rPr>
          <w:rFonts w:ascii="Gibson Light" w:hAnsi="Gibson Light" w:cs="Arial"/>
          <w:b/>
          <w:bCs/>
        </w:rPr>
        <w:t>Why is the process split into three steps?</w:t>
      </w:r>
    </w:p>
    <w:p w14:paraId="29204DA1" w14:textId="375CB4E6" w:rsidR="340FE30D" w:rsidRPr="00696BF0" w:rsidRDefault="340FE30D" w:rsidP="00C50036">
      <w:pPr>
        <w:jc w:val="both"/>
        <w:rPr>
          <w:rFonts w:ascii="Arial" w:hAnsi="Arial" w:cs="Arial"/>
        </w:rPr>
      </w:pPr>
      <w:r w:rsidRPr="00696BF0">
        <w:rPr>
          <w:rFonts w:ascii="Arial" w:hAnsi="Arial" w:cs="Arial"/>
        </w:rPr>
        <w:t xml:space="preserve">Based on guidance received, the process is designed to be manageable for volunteers, while the sequence of activities </w:t>
      </w:r>
      <w:r w:rsidR="0EF01596" w:rsidRPr="00696BF0">
        <w:rPr>
          <w:rFonts w:ascii="Arial" w:hAnsi="Arial" w:cs="Arial"/>
        </w:rPr>
        <w:t>prioritises</w:t>
      </w:r>
      <w:r w:rsidRPr="00696BF0">
        <w:rPr>
          <w:rFonts w:ascii="Arial" w:hAnsi="Arial" w:cs="Arial"/>
        </w:rPr>
        <w:t xml:space="preserve"> the tasks th</w:t>
      </w:r>
      <w:r w:rsidR="16583B2B" w:rsidRPr="00696BF0">
        <w:rPr>
          <w:rFonts w:ascii="Arial" w:hAnsi="Arial" w:cs="Arial"/>
        </w:rPr>
        <w:t>at</w:t>
      </w:r>
      <w:r w:rsidRPr="00696BF0">
        <w:rPr>
          <w:rFonts w:ascii="Arial" w:hAnsi="Arial" w:cs="Arial"/>
        </w:rPr>
        <w:t xml:space="preserve"> need to be u</w:t>
      </w:r>
      <w:r w:rsidR="22D77EF1" w:rsidRPr="00696BF0">
        <w:rPr>
          <w:rFonts w:ascii="Arial" w:hAnsi="Arial" w:cs="Arial"/>
        </w:rPr>
        <w:t>ndertaken initially such as</w:t>
      </w:r>
      <w:r w:rsidR="00C50036">
        <w:rPr>
          <w:rFonts w:ascii="Arial" w:hAnsi="Arial" w:cs="Arial"/>
        </w:rPr>
        <w:t xml:space="preserve"> exploring</w:t>
      </w:r>
      <w:r w:rsidR="22D77EF1" w:rsidRPr="00696BF0">
        <w:rPr>
          <w:rFonts w:ascii="Arial" w:hAnsi="Arial" w:cs="Arial"/>
        </w:rPr>
        <w:t xml:space="preserve"> why the club is needed.</w:t>
      </w:r>
    </w:p>
    <w:p w14:paraId="1BBE59BE" w14:textId="17974D51" w:rsidR="32D8E55F" w:rsidRPr="00696BF0" w:rsidRDefault="32D8E55F" w:rsidP="1C93DF02">
      <w:pPr>
        <w:rPr>
          <w:rFonts w:ascii="Gibson Light" w:hAnsi="Gibson Light" w:cs="Arial"/>
          <w:b/>
          <w:bCs/>
        </w:rPr>
      </w:pPr>
      <w:r w:rsidRPr="12DE396E">
        <w:rPr>
          <w:rFonts w:ascii="Gibson Light" w:hAnsi="Gibson Light" w:cs="Arial"/>
          <w:b/>
          <w:bCs/>
        </w:rPr>
        <w:t xml:space="preserve">What’s the minimum distance a new </w:t>
      </w:r>
      <w:r w:rsidR="5B99241A" w:rsidRPr="12DE396E">
        <w:rPr>
          <w:rFonts w:ascii="Gibson Light" w:hAnsi="Gibson Light" w:cs="Arial"/>
          <w:b/>
          <w:bCs/>
        </w:rPr>
        <w:t>c</w:t>
      </w:r>
      <w:r w:rsidRPr="12DE396E">
        <w:rPr>
          <w:rFonts w:ascii="Gibson Light" w:hAnsi="Gibson Light" w:cs="Arial"/>
          <w:b/>
          <w:bCs/>
        </w:rPr>
        <w:t xml:space="preserve">lub should be located from existing </w:t>
      </w:r>
      <w:r w:rsidR="5C7F13CD" w:rsidRPr="12DE396E">
        <w:rPr>
          <w:rFonts w:ascii="Gibson Light" w:hAnsi="Gibson Light" w:cs="Arial"/>
          <w:b/>
          <w:bCs/>
        </w:rPr>
        <w:t>c</w:t>
      </w:r>
      <w:r w:rsidRPr="12DE396E">
        <w:rPr>
          <w:rFonts w:ascii="Gibson Light" w:hAnsi="Gibson Light" w:cs="Arial"/>
          <w:b/>
          <w:bCs/>
        </w:rPr>
        <w:t>lubs</w:t>
      </w:r>
      <w:r w:rsidR="33461432" w:rsidRPr="12DE396E">
        <w:rPr>
          <w:rFonts w:ascii="Gibson Light" w:hAnsi="Gibson Light" w:cs="Arial"/>
          <w:b/>
          <w:bCs/>
        </w:rPr>
        <w:t xml:space="preserve"> </w:t>
      </w:r>
      <w:r w:rsidR="4F6C0908" w:rsidRPr="12DE396E">
        <w:rPr>
          <w:rFonts w:ascii="Gibson Light" w:hAnsi="Gibson Light" w:cs="Arial"/>
          <w:b/>
          <w:bCs/>
        </w:rPr>
        <w:t>in the future</w:t>
      </w:r>
      <w:r w:rsidRPr="12DE396E">
        <w:rPr>
          <w:rFonts w:ascii="Gibson Light" w:hAnsi="Gibson Light" w:cs="Arial"/>
          <w:b/>
          <w:bCs/>
        </w:rPr>
        <w:t>?</w:t>
      </w:r>
    </w:p>
    <w:p w14:paraId="77E588E8" w14:textId="52F76195" w:rsidR="028F0CB2" w:rsidRPr="00696BF0" w:rsidRDefault="028F0CB2" w:rsidP="00C50036">
      <w:pPr>
        <w:jc w:val="both"/>
        <w:rPr>
          <w:rFonts w:ascii="Arial" w:hAnsi="Arial" w:cs="Arial"/>
        </w:rPr>
      </w:pPr>
      <w:r w:rsidRPr="12DE396E">
        <w:rPr>
          <w:rFonts w:ascii="Arial" w:hAnsi="Arial" w:cs="Arial"/>
        </w:rPr>
        <w:t xml:space="preserve">Football has experienced impressive </w:t>
      </w:r>
      <w:r w:rsidR="7474F1C5" w:rsidRPr="12DE396E">
        <w:rPr>
          <w:rFonts w:ascii="Arial" w:hAnsi="Arial" w:cs="Arial"/>
        </w:rPr>
        <w:t xml:space="preserve">participation </w:t>
      </w:r>
      <w:r w:rsidRPr="12DE396E">
        <w:rPr>
          <w:rFonts w:ascii="Arial" w:hAnsi="Arial" w:cs="Arial"/>
        </w:rPr>
        <w:t xml:space="preserve">growth in recent times. This has led to a high concentration of </w:t>
      </w:r>
      <w:r w:rsidR="4561BCBA" w:rsidRPr="12DE396E">
        <w:rPr>
          <w:rFonts w:ascii="Arial" w:hAnsi="Arial" w:cs="Arial"/>
        </w:rPr>
        <w:t>c</w:t>
      </w:r>
      <w:r w:rsidRPr="12DE396E">
        <w:rPr>
          <w:rFonts w:ascii="Arial" w:hAnsi="Arial" w:cs="Arial"/>
        </w:rPr>
        <w:t xml:space="preserve">lubs across certain </w:t>
      </w:r>
      <w:r w:rsidR="0DD6D372" w:rsidRPr="12DE396E">
        <w:rPr>
          <w:rFonts w:ascii="Arial" w:hAnsi="Arial" w:cs="Arial"/>
        </w:rPr>
        <w:t xml:space="preserve">regions </w:t>
      </w:r>
      <w:r w:rsidRPr="12DE396E">
        <w:rPr>
          <w:rFonts w:ascii="Arial" w:hAnsi="Arial" w:cs="Arial"/>
        </w:rPr>
        <w:t>such as the Perth metropolitan area</w:t>
      </w:r>
      <w:r w:rsidR="4F113275" w:rsidRPr="12DE396E">
        <w:rPr>
          <w:rFonts w:ascii="Arial" w:hAnsi="Arial" w:cs="Arial"/>
        </w:rPr>
        <w:t xml:space="preserve">. </w:t>
      </w:r>
      <w:r w:rsidR="7BB9ADA3" w:rsidRPr="12DE396E">
        <w:rPr>
          <w:rFonts w:ascii="Arial" w:hAnsi="Arial" w:cs="Arial"/>
        </w:rPr>
        <w:t xml:space="preserve">FW has previously required a minimum 5km distance </w:t>
      </w:r>
      <w:r w:rsidR="3E07C33E" w:rsidRPr="12DE396E">
        <w:rPr>
          <w:rFonts w:ascii="Arial" w:hAnsi="Arial" w:cs="Arial"/>
        </w:rPr>
        <w:t xml:space="preserve">between a new </w:t>
      </w:r>
      <w:r w:rsidR="46655EA5" w:rsidRPr="12DE396E">
        <w:rPr>
          <w:rFonts w:ascii="Arial" w:hAnsi="Arial" w:cs="Arial"/>
        </w:rPr>
        <w:t>c</w:t>
      </w:r>
      <w:r w:rsidR="00696BF0" w:rsidRPr="12DE396E">
        <w:rPr>
          <w:rFonts w:ascii="Arial" w:hAnsi="Arial" w:cs="Arial"/>
        </w:rPr>
        <w:t>l</w:t>
      </w:r>
      <w:r w:rsidR="3E07C33E" w:rsidRPr="12DE396E">
        <w:rPr>
          <w:rFonts w:ascii="Arial" w:hAnsi="Arial" w:cs="Arial"/>
        </w:rPr>
        <w:t xml:space="preserve">ub and existing </w:t>
      </w:r>
      <w:r w:rsidR="2061D931" w:rsidRPr="12DE396E">
        <w:rPr>
          <w:rFonts w:ascii="Arial" w:hAnsi="Arial" w:cs="Arial"/>
        </w:rPr>
        <w:t>c</w:t>
      </w:r>
      <w:r w:rsidR="3E07C33E" w:rsidRPr="12DE396E">
        <w:rPr>
          <w:rFonts w:ascii="Arial" w:hAnsi="Arial" w:cs="Arial"/>
        </w:rPr>
        <w:t xml:space="preserve">lubs. </w:t>
      </w:r>
      <w:r w:rsidR="72F1928F" w:rsidRPr="12DE396E">
        <w:rPr>
          <w:rFonts w:ascii="Arial" w:hAnsi="Arial" w:cs="Arial"/>
        </w:rPr>
        <w:t xml:space="preserve">The New Club Application Process does not include an arbitrary </w:t>
      </w:r>
      <w:r w:rsidR="2879ABC0" w:rsidRPr="12DE396E">
        <w:rPr>
          <w:rFonts w:ascii="Arial" w:hAnsi="Arial" w:cs="Arial"/>
        </w:rPr>
        <w:t xml:space="preserve">distance </w:t>
      </w:r>
      <w:r w:rsidR="72F1928F" w:rsidRPr="12DE396E">
        <w:rPr>
          <w:rFonts w:ascii="Arial" w:hAnsi="Arial" w:cs="Arial"/>
        </w:rPr>
        <w:t>figure to acknowledge that certain</w:t>
      </w:r>
      <w:r w:rsidR="3A20D886" w:rsidRPr="12DE396E">
        <w:rPr>
          <w:rFonts w:ascii="Arial" w:hAnsi="Arial" w:cs="Arial"/>
        </w:rPr>
        <w:t xml:space="preserve"> high growth</w:t>
      </w:r>
      <w:r w:rsidR="72F1928F" w:rsidRPr="12DE396E">
        <w:rPr>
          <w:rFonts w:ascii="Arial" w:hAnsi="Arial" w:cs="Arial"/>
        </w:rPr>
        <w:t xml:space="preserve"> communities may be able to sustain multiple </w:t>
      </w:r>
      <w:r w:rsidR="0C5A9AA3" w:rsidRPr="12DE396E">
        <w:rPr>
          <w:rFonts w:ascii="Arial" w:hAnsi="Arial" w:cs="Arial"/>
        </w:rPr>
        <w:t xml:space="preserve">strong </w:t>
      </w:r>
      <w:r w:rsidR="00696BF0" w:rsidRPr="12DE396E">
        <w:rPr>
          <w:rFonts w:ascii="Arial" w:hAnsi="Arial" w:cs="Arial"/>
        </w:rPr>
        <w:t>C</w:t>
      </w:r>
      <w:r w:rsidR="72F1928F" w:rsidRPr="12DE396E">
        <w:rPr>
          <w:rFonts w:ascii="Arial" w:hAnsi="Arial" w:cs="Arial"/>
        </w:rPr>
        <w:t>lubs</w:t>
      </w:r>
      <w:r w:rsidR="60B7FA8D" w:rsidRPr="12DE396E">
        <w:rPr>
          <w:rFonts w:ascii="Arial" w:hAnsi="Arial" w:cs="Arial"/>
        </w:rPr>
        <w:t>.</w:t>
      </w:r>
      <w:r w:rsidR="72F1928F" w:rsidRPr="12DE396E">
        <w:rPr>
          <w:rFonts w:ascii="Arial" w:hAnsi="Arial" w:cs="Arial"/>
        </w:rPr>
        <w:t xml:space="preserve"> </w:t>
      </w:r>
      <w:r w:rsidR="66974F66" w:rsidRPr="12DE396E">
        <w:rPr>
          <w:rFonts w:ascii="Arial" w:hAnsi="Arial" w:cs="Arial"/>
        </w:rPr>
        <w:t>T</w:t>
      </w:r>
      <w:r w:rsidR="72F1928F" w:rsidRPr="12DE396E">
        <w:rPr>
          <w:rFonts w:ascii="Arial" w:hAnsi="Arial" w:cs="Arial"/>
        </w:rPr>
        <w:t>he</w:t>
      </w:r>
      <w:r w:rsidR="182AF9D5" w:rsidRPr="12DE396E">
        <w:rPr>
          <w:rFonts w:ascii="Arial" w:hAnsi="Arial" w:cs="Arial"/>
        </w:rPr>
        <w:t>s</w:t>
      </w:r>
      <w:r w:rsidR="72F1928F" w:rsidRPr="12DE396E">
        <w:rPr>
          <w:rFonts w:ascii="Arial" w:hAnsi="Arial" w:cs="Arial"/>
        </w:rPr>
        <w:t xml:space="preserve">e </w:t>
      </w:r>
      <w:r w:rsidR="2BA81F93" w:rsidRPr="12DE396E">
        <w:rPr>
          <w:rFonts w:ascii="Arial" w:hAnsi="Arial" w:cs="Arial"/>
        </w:rPr>
        <w:t>would require</w:t>
      </w:r>
      <w:r w:rsidR="72F1928F" w:rsidRPr="12DE396E">
        <w:rPr>
          <w:rFonts w:ascii="Arial" w:hAnsi="Arial" w:cs="Arial"/>
        </w:rPr>
        <w:t xml:space="preserve"> clear evidence</w:t>
      </w:r>
      <w:r w:rsidR="00094FD0" w:rsidRPr="12DE396E">
        <w:rPr>
          <w:rFonts w:ascii="Arial" w:hAnsi="Arial" w:cs="Arial"/>
        </w:rPr>
        <w:t>-</w:t>
      </w:r>
      <w:r w:rsidR="72F1928F" w:rsidRPr="12DE396E">
        <w:rPr>
          <w:rFonts w:ascii="Arial" w:hAnsi="Arial" w:cs="Arial"/>
        </w:rPr>
        <w:t xml:space="preserve">based </w:t>
      </w:r>
      <w:r w:rsidR="2B2FE15D" w:rsidRPr="12DE396E">
        <w:rPr>
          <w:rFonts w:ascii="Arial" w:hAnsi="Arial" w:cs="Arial"/>
        </w:rPr>
        <w:t>feasibility</w:t>
      </w:r>
      <w:r w:rsidR="72F1928F" w:rsidRPr="12DE396E">
        <w:rPr>
          <w:rFonts w:ascii="Arial" w:hAnsi="Arial" w:cs="Arial"/>
        </w:rPr>
        <w:t xml:space="preserve"> meeting the </w:t>
      </w:r>
      <w:r w:rsidR="0281E696" w:rsidRPr="12DE396E">
        <w:rPr>
          <w:rFonts w:ascii="Arial" w:hAnsi="Arial" w:cs="Arial"/>
        </w:rPr>
        <w:t xml:space="preserve">procedural </w:t>
      </w:r>
      <w:r w:rsidR="72F1928F" w:rsidRPr="12DE396E">
        <w:rPr>
          <w:rFonts w:ascii="Arial" w:hAnsi="Arial" w:cs="Arial"/>
        </w:rPr>
        <w:t>requ</w:t>
      </w:r>
      <w:r w:rsidR="18038621" w:rsidRPr="12DE396E">
        <w:rPr>
          <w:rFonts w:ascii="Arial" w:hAnsi="Arial" w:cs="Arial"/>
        </w:rPr>
        <w:t>irements.</w:t>
      </w:r>
      <w:r w:rsidR="00696BF0" w:rsidRPr="12DE396E">
        <w:rPr>
          <w:rFonts w:ascii="Arial" w:hAnsi="Arial" w:cs="Arial"/>
        </w:rPr>
        <w:t xml:space="preserve"> A</w:t>
      </w:r>
      <w:r w:rsidR="077A6975" w:rsidRPr="12DE396E">
        <w:rPr>
          <w:rFonts w:ascii="Arial" w:hAnsi="Arial" w:cs="Arial"/>
        </w:rPr>
        <w:t xml:space="preserve">s a </w:t>
      </w:r>
      <w:r w:rsidR="00696BF0" w:rsidRPr="12DE396E">
        <w:rPr>
          <w:rFonts w:ascii="Arial" w:hAnsi="Arial" w:cs="Arial"/>
        </w:rPr>
        <w:t>guide</w:t>
      </w:r>
      <w:r w:rsidR="00C50036" w:rsidRPr="12DE396E">
        <w:rPr>
          <w:rFonts w:ascii="Arial" w:hAnsi="Arial" w:cs="Arial"/>
        </w:rPr>
        <w:t>,</w:t>
      </w:r>
      <w:r w:rsidR="077A6975" w:rsidRPr="12DE396E">
        <w:rPr>
          <w:rFonts w:ascii="Arial" w:hAnsi="Arial" w:cs="Arial"/>
        </w:rPr>
        <w:t xml:space="preserve"> new</w:t>
      </w:r>
      <w:r w:rsidR="00696BF0" w:rsidRPr="12DE396E">
        <w:rPr>
          <w:rFonts w:ascii="Arial" w:hAnsi="Arial" w:cs="Arial"/>
        </w:rPr>
        <w:t xml:space="preserve"> </w:t>
      </w:r>
      <w:r w:rsidR="7A2CB7E2" w:rsidRPr="12DE396E">
        <w:rPr>
          <w:rFonts w:ascii="Arial" w:hAnsi="Arial" w:cs="Arial"/>
        </w:rPr>
        <w:t>c</w:t>
      </w:r>
      <w:r w:rsidR="077A6975" w:rsidRPr="12DE396E">
        <w:rPr>
          <w:rFonts w:ascii="Arial" w:hAnsi="Arial" w:cs="Arial"/>
        </w:rPr>
        <w:t xml:space="preserve">lub applications within 10km of existing </w:t>
      </w:r>
      <w:r w:rsidR="558BD06E" w:rsidRPr="12DE396E">
        <w:rPr>
          <w:rFonts w:ascii="Arial" w:hAnsi="Arial" w:cs="Arial"/>
        </w:rPr>
        <w:t>c</w:t>
      </w:r>
      <w:r w:rsidR="077A6975" w:rsidRPr="12DE396E">
        <w:rPr>
          <w:rFonts w:ascii="Arial" w:hAnsi="Arial" w:cs="Arial"/>
        </w:rPr>
        <w:t xml:space="preserve">lubs are unlikely to be approved unless there is clear need. </w:t>
      </w:r>
    </w:p>
    <w:p w14:paraId="50F33725" w14:textId="1EA8C319" w:rsidR="32D8E55F" w:rsidRPr="00696BF0" w:rsidRDefault="32D8E55F" w:rsidP="1C93DF02">
      <w:pPr>
        <w:rPr>
          <w:rFonts w:ascii="Gibson Light" w:hAnsi="Gibson Light" w:cs="Arial"/>
          <w:b/>
          <w:bCs/>
        </w:rPr>
      </w:pPr>
      <w:r w:rsidRPr="12DE396E">
        <w:rPr>
          <w:rFonts w:ascii="Gibson Light" w:hAnsi="Gibson Light" w:cs="Arial"/>
          <w:b/>
          <w:bCs/>
        </w:rPr>
        <w:t xml:space="preserve">If our application </w:t>
      </w:r>
      <w:r w:rsidR="00C50036" w:rsidRPr="12DE396E">
        <w:rPr>
          <w:rFonts w:ascii="Gibson Light" w:hAnsi="Gibson Light" w:cs="Arial"/>
          <w:b/>
          <w:bCs/>
        </w:rPr>
        <w:t>is unsuccessful</w:t>
      </w:r>
      <w:r w:rsidRPr="12DE396E">
        <w:rPr>
          <w:rFonts w:ascii="Gibson Light" w:hAnsi="Gibson Light" w:cs="Arial"/>
          <w:b/>
          <w:bCs/>
        </w:rPr>
        <w:t>, can we reapply in the future?</w:t>
      </w:r>
    </w:p>
    <w:p w14:paraId="12320EB4" w14:textId="45543A06" w:rsidR="6E42882E" w:rsidRPr="00696BF0" w:rsidRDefault="6E42882E" w:rsidP="1C93DF02">
      <w:pPr>
        <w:rPr>
          <w:rFonts w:ascii="Arial" w:hAnsi="Arial" w:cs="Arial"/>
        </w:rPr>
      </w:pPr>
      <w:r w:rsidRPr="12DE396E">
        <w:rPr>
          <w:rFonts w:ascii="Arial" w:hAnsi="Arial" w:cs="Arial"/>
        </w:rPr>
        <w:t>It is acknowledged that circumstances may change i</w:t>
      </w:r>
      <w:r w:rsidR="2447A323" w:rsidRPr="12DE396E">
        <w:rPr>
          <w:rFonts w:ascii="Arial" w:hAnsi="Arial" w:cs="Arial"/>
        </w:rPr>
        <w:t xml:space="preserve">n the conditions upon which the new </w:t>
      </w:r>
      <w:r w:rsidR="675CD22A" w:rsidRPr="12DE396E">
        <w:rPr>
          <w:rFonts w:ascii="Arial" w:hAnsi="Arial" w:cs="Arial"/>
        </w:rPr>
        <w:t>c</w:t>
      </w:r>
      <w:r w:rsidR="2447A323" w:rsidRPr="12DE396E">
        <w:rPr>
          <w:rFonts w:ascii="Arial" w:hAnsi="Arial" w:cs="Arial"/>
        </w:rPr>
        <w:t>lub wishes to be considered for</w:t>
      </w:r>
      <w:r w:rsidRPr="12DE396E">
        <w:rPr>
          <w:rFonts w:ascii="Arial" w:hAnsi="Arial" w:cs="Arial"/>
        </w:rPr>
        <w:t xml:space="preserve"> and applications are welcomed in any future rounds for </w:t>
      </w:r>
      <w:r w:rsidR="05D34995" w:rsidRPr="12DE396E">
        <w:rPr>
          <w:rFonts w:ascii="Arial" w:hAnsi="Arial" w:cs="Arial"/>
        </w:rPr>
        <w:t xml:space="preserve">FW </w:t>
      </w:r>
      <w:r w:rsidR="09B10CB7" w:rsidRPr="12DE396E">
        <w:rPr>
          <w:rFonts w:ascii="Arial" w:hAnsi="Arial" w:cs="Arial"/>
        </w:rPr>
        <w:t xml:space="preserve">to </w:t>
      </w:r>
      <w:r w:rsidR="05D34995" w:rsidRPr="12DE396E">
        <w:rPr>
          <w:rFonts w:ascii="Arial" w:hAnsi="Arial" w:cs="Arial"/>
        </w:rPr>
        <w:t>review</w:t>
      </w:r>
      <w:r w:rsidRPr="12DE396E">
        <w:rPr>
          <w:rFonts w:ascii="Arial" w:hAnsi="Arial" w:cs="Arial"/>
        </w:rPr>
        <w:t>.</w:t>
      </w:r>
    </w:p>
    <w:p w14:paraId="78C57EC5" w14:textId="65F6B1DF" w:rsidR="32D8E55F" w:rsidRPr="00696BF0" w:rsidRDefault="32D8E55F" w:rsidP="1C93DF02">
      <w:pPr>
        <w:rPr>
          <w:rFonts w:ascii="Gibson Light" w:hAnsi="Gibson Light" w:cs="Arial"/>
        </w:rPr>
      </w:pPr>
      <w:r w:rsidRPr="00696BF0">
        <w:rPr>
          <w:rFonts w:ascii="Gibson Light" w:hAnsi="Gibson Light" w:cs="Arial"/>
          <w:b/>
          <w:bCs/>
        </w:rPr>
        <w:t>Why do</w:t>
      </w:r>
      <w:r w:rsidR="28598AC6" w:rsidRPr="00696BF0">
        <w:rPr>
          <w:rFonts w:ascii="Gibson Light" w:hAnsi="Gibson Light" w:cs="Arial"/>
          <w:b/>
          <w:bCs/>
        </w:rPr>
        <w:t xml:space="preserve"> we need support from our Local Government</w:t>
      </w:r>
      <w:r w:rsidR="6578A8D5" w:rsidRPr="00696BF0">
        <w:rPr>
          <w:rFonts w:ascii="Gibson Light" w:hAnsi="Gibson Light" w:cs="Arial"/>
          <w:b/>
          <w:bCs/>
        </w:rPr>
        <w:t>?</w:t>
      </w:r>
    </w:p>
    <w:p w14:paraId="13C62899" w14:textId="4CF52C21" w:rsidR="5F1E8B72" w:rsidRPr="00696BF0" w:rsidRDefault="5F1E8B72" w:rsidP="00C50036">
      <w:pPr>
        <w:jc w:val="both"/>
        <w:rPr>
          <w:rFonts w:ascii="Arial" w:hAnsi="Arial" w:cs="Arial"/>
        </w:rPr>
      </w:pPr>
      <w:r w:rsidRPr="00696BF0">
        <w:rPr>
          <w:rFonts w:ascii="Arial" w:hAnsi="Arial" w:cs="Arial"/>
        </w:rPr>
        <w:t xml:space="preserve">Across </w:t>
      </w:r>
      <w:r w:rsidR="1F355744" w:rsidRPr="00696BF0">
        <w:rPr>
          <w:rFonts w:ascii="Arial" w:hAnsi="Arial" w:cs="Arial"/>
        </w:rPr>
        <w:t xml:space="preserve">community </w:t>
      </w:r>
      <w:r w:rsidR="7331CA02" w:rsidRPr="00696BF0">
        <w:rPr>
          <w:rFonts w:ascii="Arial" w:hAnsi="Arial" w:cs="Arial"/>
        </w:rPr>
        <w:t>football,</w:t>
      </w:r>
      <w:r w:rsidR="1F355744" w:rsidRPr="00696BF0">
        <w:rPr>
          <w:rFonts w:ascii="Arial" w:hAnsi="Arial" w:cs="Arial"/>
        </w:rPr>
        <w:t xml:space="preserve"> Local Governments are a significantly important stakeholder regarding provision of quali</w:t>
      </w:r>
      <w:r w:rsidR="21DD53C7" w:rsidRPr="00696BF0">
        <w:rPr>
          <w:rFonts w:ascii="Arial" w:hAnsi="Arial" w:cs="Arial"/>
        </w:rPr>
        <w:t>ty facilities, among</w:t>
      </w:r>
      <w:r w:rsidR="61066B1A" w:rsidRPr="00696BF0">
        <w:rPr>
          <w:rFonts w:ascii="Arial" w:hAnsi="Arial" w:cs="Arial"/>
        </w:rPr>
        <w:t xml:space="preserve"> many</w:t>
      </w:r>
      <w:r w:rsidR="21DD53C7" w:rsidRPr="00696BF0">
        <w:rPr>
          <w:rFonts w:ascii="Arial" w:hAnsi="Arial" w:cs="Arial"/>
        </w:rPr>
        <w:t xml:space="preserve"> other </w:t>
      </w:r>
      <w:r w:rsidR="7463910F" w:rsidRPr="00696BF0">
        <w:rPr>
          <w:rFonts w:ascii="Arial" w:hAnsi="Arial" w:cs="Arial"/>
        </w:rPr>
        <w:t>area</w:t>
      </w:r>
      <w:r w:rsidR="21DD53C7" w:rsidRPr="00696BF0">
        <w:rPr>
          <w:rFonts w:ascii="Arial" w:hAnsi="Arial" w:cs="Arial"/>
        </w:rPr>
        <w:t>s. Support in writing from your Local Government at th</w:t>
      </w:r>
      <w:r w:rsidR="3D2CAF0E" w:rsidRPr="00696BF0">
        <w:rPr>
          <w:rFonts w:ascii="Arial" w:hAnsi="Arial" w:cs="Arial"/>
        </w:rPr>
        <w:t xml:space="preserve">e necessary step of the process, </w:t>
      </w:r>
      <w:r w:rsidR="21DD53C7" w:rsidRPr="00696BF0">
        <w:rPr>
          <w:rFonts w:ascii="Arial" w:hAnsi="Arial" w:cs="Arial"/>
        </w:rPr>
        <w:t>ensures</w:t>
      </w:r>
      <w:r w:rsidR="0241336F" w:rsidRPr="00696BF0">
        <w:rPr>
          <w:rFonts w:ascii="Arial" w:hAnsi="Arial" w:cs="Arial"/>
        </w:rPr>
        <w:t xml:space="preserve"> adequate consultation, capacity and feasibility is being considered. </w:t>
      </w:r>
      <w:r w:rsidR="41775A3B" w:rsidRPr="00696BF0">
        <w:rPr>
          <w:rFonts w:ascii="Arial" w:hAnsi="Arial" w:cs="Arial"/>
        </w:rPr>
        <w:t>It also sets the tone for a successful relationship moving forward.</w:t>
      </w:r>
    </w:p>
    <w:p w14:paraId="0C3A3EBA" w14:textId="50E453D0" w:rsidR="70E5A1A2" w:rsidRPr="00696BF0" w:rsidRDefault="70E5A1A2" w:rsidP="1C93DF02">
      <w:pPr>
        <w:rPr>
          <w:rFonts w:ascii="Gibson Light" w:hAnsi="Gibson Light" w:cs="Arial"/>
          <w:b/>
          <w:bCs/>
        </w:rPr>
      </w:pPr>
      <w:r w:rsidRPr="00696BF0">
        <w:rPr>
          <w:rFonts w:ascii="Gibson Light" w:hAnsi="Gibson Light" w:cs="Arial"/>
          <w:b/>
          <w:bCs/>
        </w:rPr>
        <w:t>Would our new club need to cater for junior</w:t>
      </w:r>
      <w:r w:rsidR="4B4C7634" w:rsidRPr="00696BF0">
        <w:rPr>
          <w:rFonts w:ascii="Gibson Light" w:hAnsi="Gibson Light" w:cs="Arial"/>
          <w:b/>
          <w:bCs/>
        </w:rPr>
        <w:t xml:space="preserve"> and female pathways</w:t>
      </w:r>
      <w:r w:rsidRPr="00696BF0">
        <w:rPr>
          <w:rFonts w:ascii="Gibson Light" w:hAnsi="Gibson Light" w:cs="Arial"/>
          <w:b/>
          <w:bCs/>
        </w:rPr>
        <w:t>?</w:t>
      </w:r>
    </w:p>
    <w:p w14:paraId="495BB9CB" w14:textId="77777777" w:rsidR="5C942B0A" w:rsidRPr="00696BF0" w:rsidRDefault="5C942B0A" w:rsidP="1C93DF02">
      <w:pPr>
        <w:jc w:val="both"/>
        <w:rPr>
          <w:rFonts w:ascii="Arial" w:hAnsi="Arial" w:cs="Arial"/>
        </w:rPr>
      </w:pPr>
      <w:r w:rsidRPr="00696BF0">
        <w:rPr>
          <w:rFonts w:ascii="Arial" w:hAnsi="Arial" w:cs="Arial"/>
        </w:rPr>
        <w:t>Clubs that show limited scope for growth or do not provide adequate junior or female development, are unlikely to be approved.</w:t>
      </w:r>
    </w:p>
    <w:p w14:paraId="4854DCB4" w14:textId="1E51982F" w:rsidR="71CE2EC3" w:rsidRPr="00696BF0" w:rsidRDefault="71CE2EC3" w:rsidP="740D0AFB">
      <w:pPr>
        <w:rPr>
          <w:rFonts w:ascii="Gibson Light" w:hAnsi="Gibson Light" w:cs="Arial"/>
          <w:b/>
          <w:bCs/>
        </w:rPr>
      </w:pPr>
      <w:r w:rsidRPr="12DE396E">
        <w:rPr>
          <w:rFonts w:ascii="Gibson Light" w:hAnsi="Gibson Light" w:cs="Arial"/>
          <w:b/>
          <w:bCs/>
        </w:rPr>
        <w:lastRenderedPageBreak/>
        <w:t xml:space="preserve">We have </w:t>
      </w:r>
      <w:r w:rsidR="00D48F65" w:rsidRPr="12DE396E">
        <w:rPr>
          <w:rFonts w:ascii="Gibson Light" w:hAnsi="Gibson Light" w:cs="Arial"/>
          <w:b/>
          <w:bCs/>
        </w:rPr>
        <w:t xml:space="preserve">a </w:t>
      </w:r>
      <w:r w:rsidRPr="12DE396E">
        <w:rPr>
          <w:rFonts w:ascii="Gibson Light" w:hAnsi="Gibson Light" w:cs="Arial"/>
          <w:b/>
          <w:bCs/>
        </w:rPr>
        <w:t>team</w:t>
      </w:r>
      <w:r w:rsidR="4CF7E5E1" w:rsidRPr="12DE396E">
        <w:rPr>
          <w:rFonts w:ascii="Gibson Light" w:hAnsi="Gibson Light" w:cs="Arial"/>
          <w:b/>
          <w:bCs/>
        </w:rPr>
        <w:t xml:space="preserve"> or multiple teams</w:t>
      </w:r>
      <w:r w:rsidRPr="12DE396E">
        <w:rPr>
          <w:rFonts w:ascii="Gibson Light" w:hAnsi="Gibson Light" w:cs="Arial"/>
          <w:b/>
          <w:bCs/>
        </w:rPr>
        <w:t xml:space="preserve"> but aren’t quite ready to be a stand</w:t>
      </w:r>
      <w:r w:rsidR="39878ABE" w:rsidRPr="12DE396E">
        <w:rPr>
          <w:rFonts w:ascii="Gibson Light" w:hAnsi="Gibson Light" w:cs="Arial"/>
          <w:b/>
          <w:bCs/>
        </w:rPr>
        <w:t>-</w:t>
      </w:r>
      <w:r w:rsidRPr="12DE396E">
        <w:rPr>
          <w:rFonts w:ascii="Gibson Light" w:hAnsi="Gibson Light" w:cs="Arial"/>
          <w:b/>
          <w:bCs/>
        </w:rPr>
        <w:t xml:space="preserve">alone </w:t>
      </w:r>
      <w:r w:rsidR="3D5AAE64" w:rsidRPr="12DE396E">
        <w:rPr>
          <w:rFonts w:ascii="Gibson Light" w:hAnsi="Gibson Light" w:cs="Arial"/>
          <w:b/>
          <w:bCs/>
        </w:rPr>
        <w:t>c</w:t>
      </w:r>
      <w:r w:rsidRPr="12DE396E">
        <w:rPr>
          <w:rFonts w:ascii="Gibson Light" w:hAnsi="Gibson Light" w:cs="Arial"/>
          <w:b/>
          <w:bCs/>
        </w:rPr>
        <w:t>lub</w:t>
      </w:r>
      <w:r w:rsidR="693B78C6" w:rsidRPr="12DE396E">
        <w:rPr>
          <w:rFonts w:ascii="Gibson Light" w:hAnsi="Gibson Light" w:cs="Arial"/>
          <w:b/>
          <w:bCs/>
        </w:rPr>
        <w:t>. W</w:t>
      </w:r>
      <w:r w:rsidRPr="12DE396E">
        <w:rPr>
          <w:rFonts w:ascii="Gibson Light" w:hAnsi="Gibson Light" w:cs="Arial"/>
          <w:b/>
          <w:bCs/>
        </w:rPr>
        <w:t>hat should we do?</w:t>
      </w:r>
    </w:p>
    <w:p w14:paraId="11C31DE5" w14:textId="24E774AC" w:rsidR="0A7504EA" w:rsidRDefault="0A7504EA" w:rsidP="740D0AFB">
      <w:pPr>
        <w:jc w:val="both"/>
        <w:rPr>
          <w:rFonts w:ascii="Arial" w:hAnsi="Arial" w:cs="Arial"/>
        </w:rPr>
      </w:pPr>
      <w:r w:rsidRPr="12DE396E">
        <w:rPr>
          <w:rFonts w:ascii="Arial" w:hAnsi="Arial" w:cs="Arial"/>
        </w:rPr>
        <w:t>In this scenario, there are certainly options</w:t>
      </w:r>
      <w:r w:rsidR="13804B9C" w:rsidRPr="12DE396E">
        <w:rPr>
          <w:rFonts w:ascii="Arial" w:hAnsi="Arial" w:cs="Arial"/>
        </w:rPr>
        <w:t xml:space="preserve"> for your team</w:t>
      </w:r>
      <w:r w:rsidR="3887BC46" w:rsidRPr="12DE396E">
        <w:rPr>
          <w:rFonts w:ascii="Arial" w:hAnsi="Arial" w:cs="Arial"/>
        </w:rPr>
        <w:t>(</w:t>
      </w:r>
      <w:r w:rsidR="13804B9C" w:rsidRPr="12DE396E">
        <w:rPr>
          <w:rFonts w:ascii="Arial" w:hAnsi="Arial" w:cs="Arial"/>
        </w:rPr>
        <w:t>s</w:t>
      </w:r>
      <w:r w:rsidR="5C1067EB" w:rsidRPr="12DE396E">
        <w:rPr>
          <w:rFonts w:ascii="Arial" w:hAnsi="Arial" w:cs="Arial"/>
        </w:rPr>
        <w:t>)</w:t>
      </w:r>
      <w:r w:rsidR="13804B9C" w:rsidRPr="12DE396E">
        <w:rPr>
          <w:rFonts w:ascii="Arial" w:hAnsi="Arial" w:cs="Arial"/>
        </w:rPr>
        <w:t xml:space="preserve"> to join an existing </w:t>
      </w:r>
      <w:r w:rsidR="0C7A3D67" w:rsidRPr="12DE396E">
        <w:rPr>
          <w:rFonts w:ascii="Arial" w:hAnsi="Arial" w:cs="Arial"/>
        </w:rPr>
        <w:t>c</w:t>
      </w:r>
      <w:r w:rsidR="13804B9C" w:rsidRPr="12DE396E">
        <w:rPr>
          <w:rFonts w:ascii="Arial" w:hAnsi="Arial" w:cs="Arial"/>
        </w:rPr>
        <w:t>lub if a mutually beneficial agreement can be reached</w:t>
      </w:r>
      <w:r w:rsidR="60AB341F" w:rsidRPr="12DE396E">
        <w:rPr>
          <w:rFonts w:ascii="Arial" w:hAnsi="Arial" w:cs="Arial"/>
        </w:rPr>
        <w:t xml:space="preserve"> with them</w:t>
      </w:r>
      <w:r w:rsidR="13804B9C" w:rsidRPr="12DE396E">
        <w:rPr>
          <w:rFonts w:ascii="Arial" w:hAnsi="Arial" w:cs="Arial"/>
        </w:rPr>
        <w:t xml:space="preserve">. Starting a </w:t>
      </w:r>
      <w:r w:rsidR="0449C03C" w:rsidRPr="12DE396E">
        <w:rPr>
          <w:rFonts w:ascii="Arial" w:hAnsi="Arial" w:cs="Arial"/>
        </w:rPr>
        <w:t>c</w:t>
      </w:r>
      <w:r w:rsidR="13804B9C" w:rsidRPr="12DE396E">
        <w:rPr>
          <w:rFonts w:ascii="Arial" w:hAnsi="Arial" w:cs="Arial"/>
        </w:rPr>
        <w:t xml:space="preserve">lub is a significant </w:t>
      </w:r>
      <w:r w:rsidR="00C50036" w:rsidRPr="12DE396E">
        <w:rPr>
          <w:rFonts w:ascii="Arial" w:hAnsi="Arial" w:cs="Arial"/>
        </w:rPr>
        <w:t>undertaking,</w:t>
      </w:r>
      <w:r w:rsidR="13804B9C" w:rsidRPr="12DE396E">
        <w:rPr>
          <w:rFonts w:ascii="Arial" w:hAnsi="Arial" w:cs="Arial"/>
        </w:rPr>
        <w:t xml:space="preserve"> so this option allows your te</w:t>
      </w:r>
      <w:r w:rsidR="0158C187" w:rsidRPr="12DE396E">
        <w:rPr>
          <w:rFonts w:ascii="Arial" w:hAnsi="Arial" w:cs="Arial"/>
        </w:rPr>
        <w:t xml:space="preserve">ams to </w:t>
      </w:r>
      <w:r w:rsidR="0FDCE91B" w:rsidRPr="12DE396E">
        <w:rPr>
          <w:rFonts w:ascii="Arial" w:hAnsi="Arial" w:cs="Arial"/>
        </w:rPr>
        <w:t>participa</w:t>
      </w:r>
      <w:r w:rsidR="0158C187" w:rsidRPr="12DE396E">
        <w:rPr>
          <w:rFonts w:ascii="Arial" w:hAnsi="Arial" w:cs="Arial"/>
        </w:rPr>
        <w:t xml:space="preserve">te while being part of and supported by a broader football </w:t>
      </w:r>
      <w:r w:rsidR="4874AE3E" w:rsidRPr="12DE396E">
        <w:rPr>
          <w:rFonts w:ascii="Arial" w:hAnsi="Arial" w:cs="Arial"/>
        </w:rPr>
        <w:t>c</w:t>
      </w:r>
      <w:r w:rsidR="0158C187" w:rsidRPr="12DE396E">
        <w:rPr>
          <w:rFonts w:ascii="Arial" w:hAnsi="Arial" w:cs="Arial"/>
        </w:rPr>
        <w:t>lub</w:t>
      </w:r>
      <w:r w:rsidR="00387A5C" w:rsidRPr="12DE396E">
        <w:rPr>
          <w:rFonts w:ascii="Arial" w:hAnsi="Arial" w:cs="Arial"/>
        </w:rPr>
        <w:t xml:space="preserve"> environment</w:t>
      </w:r>
      <w:r w:rsidR="0158C187" w:rsidRPr="12DE396E">
        <w:rPr>
          <w:rFonts w:ascii="Arial" w:hAnsi="Arial" w:cs="Arial"/>
        </w:rPr>
        <w:t xml:space="preserve">.  </w:t>
      </w:r>
    </w:p>
    <w:p w14:paraId="000480FD" w14:textId="5906F25C" w:rsidR="00696BF0" w:rsidRPr="00B474FE" w:rsidRDefault="00696BF0" w:rsidP="740D0AFB">
      <w:pPr>
        <w:jc w:val="both"/>
        <w:rPr>
          <w:rFonts w:ascii="Gibson Light" w:hAnsi="Gibson Light" w:cs="Arial"/>
          <w:b/>
          <w:bCs/>
        </w:rPr>
      </w:pPr>
      <w:r w:rsidRPr="00B474FE">
        <w:rPr>
          <w:rFonts w:ascii="Gibson Light" w:hAnsi="Gibson Light" w:cs="Arial"/>
          <w:b/>
          <w:bCs/>
        </w:rPr>
        <w:t xml:space="preserve">We have been unsuccessful in our </w:t>
      </w:r>
      <w:r w:rsidR="33747995" w:rsidRPr="00B474FE">
        <w:rPr>
          <w:rFonts w:ascii="Gibson Light" w:hAnsi="Gibson Light" w:cs="Arial"/>
          <w:b/>
          <w:bCs/>
        </w:rPr>
        <w:t>n</w:t>
      </w:r>
      <w:r w:rsidRPr="00B474FE">
        <w:rPr>
          <w:rFonts w:ascii="Gibson Light" w:hAnsi="Gibson Light" w:cs="Arial"/>
          <w:b/>
          <w:bCs/>
        </w:rPr>
        <w:t xml:space="preserve">ew </w:t>
      </w:r>
      <w:r w:rsidR="58A82A7E" w:rsidRPr="00B474FE">
        <w:rPr>
          <w:rFonts w:ascii="Gibson Light" w:hAnsi="Gibson Light" w:cs="Arial"/>
          <w:b/>
          <w:bCs/>
        </w:rPr>
        <w:t>c</w:t>
      </w:r>
      <w:r w:rsidRPr="00B474FE">
        <w:rPr>
          <w:rFonts w:ascii="Gibson Light" w:hAnsi="Gibson Light" w:cs="Arial"/>
          <w:b/>
          <w:bCs/>
        </w:rPr>
        <w:t xml:space="preserve">lub </w:t>
      </w:r>
      <w:r w:rsidR="35E39BF3" w:rsidRPr="00B474FE">
        <w:rPr>
          <w:rFonts w:ascii="Gibson Light" w:hAnsi="Gibson Light" w:cs="Arial"/>
          <w:b/>
          <w:bCs/>
        </w:rPr>
        <w:t>a</w:t>
      </w:r>
      <w:r w:rsidRPr="00B474FE">
        <w:rPr>
          <w:rFonts w:ascii="Gibson Light" w:hAnsi="Gibson Light" w:cs="Arial"/>
          <w:b/>
          <w:bCs/>
        </w:rPr>
        <w:t xml:space="preserve">pplication, can we appeal? </w:t>
      </w:r>
    </w:p>
    <w:p w14:paraId="40D0EDEA" w14:textId="487CECEF" w:rsidR="00696BF0" w:rsidRPr="00696BF0" w:rsidRDefault="00696BF0" w:rsidP="740D0AFB">
      <w:pPr>
        <w:jc w:val="both"/>
        <w:rPr>
          <w:rFonts w:ascii="Arial" w:hAnsi="Arial" w:cs="Arial"/>
        </w:rPr>
      </w:pPr>
      <w:r w:rsidRPr="00696BF0">
        <w:rPr>
          <w:rFonts w:ascii="Arial" w:hAnsi="Arial" w:cs="Arial"/>
        </w:rPr>
        <w:t>All decisions by FW are final. In the interests of supporting participation in football, FW wil</w:t>
      </w:r>
      <w:r>
        <w:rPr>
          <w:rFonts w:ascii="Arial" w:hAnsi="Arial" w:cs="Arial"/>
        </w:rPr>
        <w:t>l work with applicants to identify</w:t>
      </w:r>
      <w:r w:rsidRPr="00696BF0">
        <w:rPr>
          <w:rFonts w:ascii="Arial" w:hAnsi="Arial" w:cs="Arial"/>
        </w:rPr>
        <w:t xml:space="preserve"> suitable </w:t>
      </w:r>
      <w:r>
        <w:rPr>
          <w:rFonts w:ascii="Arial" w:hAnsi="Arial" w:cs="Arial"/>
        </w:rPr>
        <w:t>playing</w:t>
      </w:r>
      <w:r w:rsidRPr="00696BF0">
        <w:rPr>
          <w:rFonts w:ascii="Arial" w:hAnsi="Arial" w:cs="Arial"/>
        </w:rPr>
        <w:t xml:space="preserve"> opportunities where relevant. </w:t>
      </w:r>
    </w:p>
    <w:p w14:paraId="0C9B4634" w14:textId="77777777" w:rsidR="00696BF0" w:rsidRPr="00696BF0" w:rsidRDefault="00696BF0" w:rsidP="740D0AFB">
      <w:pPr>
        <w:jc w:val="both"/>
        <w:rPr>
          <w:rFonts w:ascii="Arial" w:hAnsi="Arial" w:cs="Arial"/>
        </w:rPr>
      </w:pPr>
    </w:p>
    <w:p w14:paraId="2C197AAF" w14:textId="36211D19" w:rsidR="740D0AFB" w:rsidRDefault="740D0AFB" w:rsidP="740D0AFB">
      <w:pPr>
        <w:jc w:val="both"/>
        <w:rPr>
          <w:rFonts w:ascii="Gibson" w:hAnsi="Gibson" w:cs="Arial"/>
        </w:rPr>
      </w:pPr>
    </w:p>
    <w:p w14:paraId="39961A3A" w14:textId="34CF6CB9" w:rsidR="1C93DF02" w:rsidRDefault="1C93DF02" w:rsidP="1C93DF02">
      <w:pPr>
        <w:rPr>
          <w:rFonts w:ascii="Gibson" w:hAnsi="Gibson" w:cs="Arial"/>
          <w:b/>
          <w:bCs/>
        </w:rPr>
      </w:pPr>
    </w:p>
    <w:p w14:paraId="776D6E92" w14:textId="4E519EA1" w:rsidR="1C93DF02" w:rsidRDefault="1C93DF02" w:rsidP="1C93DF02">
      <w:pPr>
        <w:rPr>
          <w:rFonts w:ascii="Gibson" w:hAnsi="Gibson" w:cs="Arial"/>
        </w:rPr>
      </w:pPr>
    </w:p>
    <w:sectPr w:rsidR="1C93DF02" w:rsidSect="005E265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anca Glanville" w:date="2023-01-20T14:04:00Z" w:initials="BG">
    <w:p w14:paraId="31BE7E42" w14:textId="77777777" w:rsidR="00DD2FE6" w:rsidRDefault="00DD2FE6" w:rsidP="002D61F2">
      <w:pPr>
        <w:pStyle w:val="CommentText"/>
      </w:pPr>
      <w:r>
        <w:rPr>
          <w:rStyle w:val="CommentReference"/>
        </w:rPr>
        <w:annotationRef/>
      </w:r>
      <w:r>
        <w:t>Have changed to the FW link</w:t>
      </w:r>
    </w:p>
  </w:comment>
  <w:comment w:id="1" w:author="Bianca Glanville" w:date="2023-01-20T14:02:00Z" w:initials="BG">
    <w:p w14:paraId="72EA213F" w14:textId="71739A55" w:rsidR="00DD2FE6" w:rsidRDefault="00DD2FE6" w:rsidP="00033E87">
      <w:pPr>
        <w:pStyle w:val="CommentText"/>
      </w:pPr>
      <w:r>
        <w:rPr>
          <w:rStyle w:val="CommentReference"/>
        </w:rPr>
        <w:annotationRef/>
      </w:r>
      <w:r>
        <w:t>Still the 2022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E7E42" w15:done="0"/>
  <w15:commentEx w15:paraId="72EA2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51DE1" w16cex:dateUtc="2023-01-20T06:04:00Z"/>
  <w16cex:commentExtensible w16cex:durableId="27751D8A" w16cex:dateUtc="2023-01-20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E7E42" w16cid:durableId="27751DE1"/>
  <w16cid:commentId w16cid:paraId="72EA213F" w16cid:durableId="27751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D4A9" w14:textId="77777777" w:rsidR="00545018" w:rsidRDefault="00545018">
      <w:pPr>
        <w:spacing w:after="0" w:line="240" w:lineRule="auto"/>
      </w:pPr>
      <w:r>
        <w:separator/>
      </w:r>
    </w:p>
  </w:endnote>
  <w:endnote w:type="continuationSeparator" w:id="0">
    <w:p w14:paraId="31248BCE" w14:textId="77777777" w:rsidR="00545018" w:rsidRDefault="0054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Gibson Light">
    <w:altName w:val="Calibri"/>
    <w:panose1 w:val="00000000000000000000"/>
    <w:charset w:val="00"/>
    <w:family w:val="modern"/>
    <w:notTrueType/>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03E3" w14:textId="40940F01" w:rsidR="007C1A43" w:rsidRPr="008B48FA" w:rsidRDefault="007C1A43" w:rsidP="008B790E">
    <w:pPr>
      <w:pStyle w:val="Footer"/>
      <w:tabs>
        <w:tab w:val="left" w:pos="6179"/>
      </w:tabs>
      <w:rPr>
        <w:rFonts w:ascii="Gibson Light" w:hAnsi="Gibson Light"/>
        <w:i/>
        <w:iCs/>
        <w:sz w:val="16"/>
        <w:szCs w:val="16"/>
      </w:rPr>
    </w:pPr>
    <w:r w:rsidRPr="008B48FA">
      <w:rPr>
        <w:rFonts w:ascii="Gibson Light" w:hAnsi="Gibson Light"/>
        <w:sz w:val="16"/>
        <w:szCs w:val="16"/>
      </w:rPr>
      <w:t xml:space="preserve">FOOTBALL </w:t>
    </w:r>
    <w:r w:rsidR="008B48FA" w:rsidRPr="008B48FA">
      <w:rPr>
        <w:rFonts w:ascii="Gibson Light" w:hAnsi="Gibson Light"/>
        <w:sz w:val="16"/>
        <w:szCs w:val="16"/>
      </w:rPr>
      <w:t>WEST</w:t>
    </w:r>
    <w:r w:rsidRPr="008B48FA">
      <w:rPr>
        <w:rFonts w:ascii="Gibson Light" w:hAnsi="Gibson Light"/>
        <w:sz w:val="16"/>
        <w:szCs w:val="16"/>
      </w:rPr>
      <w:t xml:space="preserve"> | NEW CLUB APPLICATION PROCESS 202</w:t>
    </w:r>
    <w:r w:rsidR="00A45CEC">
      <w:rPr>
        <w:rFonts w:ascii="Gibson Light" w:hAnsi="Gibson Light"/>
        <w:sz w:val="16"/>
        <w:szCs w:val="16"/>
      </w:rPr>
      <w:t>3</w:t>
    </w:r>
    <w:r w:rsidRPr="008B48FA">
      <w:rPr>
        <w:rFonts w:ascii="Gibson Light" w:hAnsi="Gibson Light"/>
        <w:i/>
        <w:iCs/>
        <w:sz w:val="16"/>
        <w:szCs w:val="16"/>
      </w:rPr>
      <w:tab/>
    </w:r>
    <w:r w:rsidR="008B48FA" w:rsidRPr="008B48FA">
      <w:rPr>
        <w:rFonts w:ascii="Gibson Light" w:hAnsi="Gibson Light"/>
        <w:i/>
        <w:iCs/>
        <w:sz w:val="16"/>
        <w:szCs w:val="16"/>
      </w:rPr>
      <w:t xml:space="preserve">                         </w:t>
    </w:r>
    <w:r w:rsidRPr="008B48FA">
      <w:rPr>
        <w:rFonts w:ascii="Gibson Light" w:hAnsi="Gibson Light"/>
        <w:sz w:val="16"/>
        <w:szCs w:val="16"/>
      </w:rPr>
      <w:t>Page |</w:t>
    </w:r>
    <w:r w:rsidRPr="00141940">
      <w:rPr>
        <w:rFonts w:ascii="Gibson Light" w:hAnsi="Gibson Light"/>
        <w:sz w:val="16"/>
        <w:szCs w:val="16"/>
      </w:rPr>
      <w:t xml:space="preserve"> </w:t>
    </w:r>
    <w:r w:rsidRPr="00141940">
      <w:rPr>
        <w:rFonts w:ascii="Gibson Light" w:hAnsi="Gibson Light"/>
        <w:sz w:val="16"/>
        <w:szCs w:val="16"/>
      </w:rPr>
      <w:fldChar w:fldCharType="begin"/>
    </w:r>
    <w:r w:rsidRPr="00141940">
      <w:rPr>
        <w:rFonts w:ascii="Gibson Light" w:hAnsi="Gibson Light"/>
        <w:sz w:val="16"/>
        <w:szCs w:val="16"/>
      </w:rPr>
      <w:instrText xml:space="preserve"> PAGE   \* MERGEFORMAT </w:instrText>
    </w:r>
    <w:r w:rsidRPr="00141940">
      <w:rPr>
        <w:rFonts w:ascii="Gibson Light" w:hAnsi="Gibson Light"/>
        <w:sz w:val="16"/>
        <w:szCs w:val="16"/>
      </w:rPr>
      <w:fldChar w:fldCharType="separate"/>
    </w:r>
    <w:r w:rsidRPr="00141940">
      <w:rPr>
        <w:rFonts w:ascii="Gibson Light" w:hAnsi="Gibson Light"/>
        <w:noProof/>
        <w:sz w:val="16"/>
        <w:szCs w:val="16"/>
      </w:rPr>
      <w:t>1</w:t>
    </w:r>
    <w:r w:rsidRPr="00141940">
      <w:rPr>
        <w:rFonts w:ascii="Gibson Light" w:hAnsi="Gibson Light"/>
        <w:noProof/>
        <w:sz w:val="16"/>
        <w:szCs w:val="16"/>
      </w:rPr>
      <w:fldChar w:fldCharType="end"/>
    </w:r>
    <w:r w:rsidR="00461AEC" w:rsidRPr="00141940">
      <w:rPr>
        <w:rFonts w:ascii="Gibson Light" w:hAnsi="Gibson Light"/>
        <w:noProof/>
        <w:sz w:val="16"/>
        <w:szCs w:val="16"/>
      </w:rPr>
      <w:t xml:space="preserve">                                                                  </w:t>
    </w:r>
  </w:p>
  <w:p w14:paraId="24B3E5B9" w14:textId="77777777" w:rsidR="007C1A43" w:rsidRDefault="007C1A43" w:rsidP="008B790E">
    <w:pPr>
      <w:pStyle w:val="Footer"/>
      <w:tabs>
        <w:tab w:val="left" w:pos="6179"/>
      </w:tabs>
    </w:pPr>
    <w:r>
      <w:t xml:space="preserve"> </w:t>
    </w:r>
  </w:p>
  <w:p w14:paraId="24809DE9" w14:textId="77777777" w:rsidR="007C1A43" w:rsidRDefault="007C1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4C38" w14:textId="77777777" w:rsidR="00545018" w:rsidRDefault="00545018">
      <w:pPr>
        <w:spacing w:after="0" w:line="240" w:lineRule="auto"/>
      </w:pPr>
      <w:r>
        <w:separator/>
      </w:r>
    </w:p>
  </w:footnote>
  <w:footnote w:type="continuationSeparator" w:id="0">
    <w:p w14:paraId="5B481416" w14:textId="77777777" w:rsidR="00545018" w:rsidRDefault="00545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86E" w14:textId="6E224A5E" w:rsidR="00606AE2" w:rsidRDefault="00606AE2">
    <w:pPr>
      <w:pStyle w:val="Header"/>
    </w:pPr>
    <w:r>
      <w:rPr>
        <w:noProof/>
      </w:rPr>
      <w:drawing>
        <wp:anchor distT="0" distB="0" distL="114300" distR="114300" simplePos="0" relativeHeight="251659264" behindDoc="1" locked="0" layoutInCell="1" allowOverlap="1" wp14:anchorId="0A5C39A8" wp14:editId="348BE159">
          <wp:simplePos x="0" y="0"/>
          <wp:positionH relativeFrom="margin">
            <wp:posOffset>8731885</wp:posOffset>
          </wp:positionH>
          <wp:positionV relativeFrom="paragraph">
            <wp:posOffset>-51435</wp:posOffset>
          </wp:positionV>
          <wp:extent cx="1309370" cy="485775"/>
          <wp:effectExtent l="0" t="0" r="5080" b="9525"/>
          <wp:wrapTight wrapText="bothSides">
            <wp:wrapPolygon edited="0">
              <wp:start x="0" y="0"/>
              <wp:lineTo x="0" y="21176"/>
              <wp:lineTo x="21370" y="21176"/>
              <wp:lineTo x="21370" y="0"/>
              <wp:lineTo x="0" y="0"/>
            </wp:wrapPolygon>
          </wp:wrapTight>
          <wp:docPr id="5" name="Picture 5"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12" t="22957" r="14516" b="20623"/>
                  <a:stretch/>
                </pic:blipFill>
                <pic:spPr bwMode="auto">
                  <a:xfrm>
                    <a:off x="0" y="0"/>
                    <a:ext cx="130937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346"/>
    <w:multiLevelType w:val="multilevel"/>
    <w:tmpl w:val="9E18ADBE"/>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739EE"/>
    <w:multiLevelType w:val="hybridMultilevel"/>
    <w:tmpl w:val="2D80DA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2B94"/>
    <w:multiLevelType w:val="hybridMultilevel"/>
    <w:tmpl w:val="0FEAC818"/>
    <w:lvl w:ilvl="0" w:tplc="28C0BF60">
      <w:start w:val="1"/>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D006C3"/>
    <w:multiLevelType w:val="hybridMultilevel"/>
    <w:tmpl w:val="17348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D4B83"/>
    <w:multiLevelType w:val="hybridMultilevel"/>
    <w:tmpl w:val="5E9C00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9C1D87"/>
    <w:multiLevelType w:val="hybridMultilevel"/>
    <w:tmpl w:val="1BB8B218"/>
    <w:lvl w:ilvl="0" w:tplc="04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62708D5"/>
    <w:multiLevelType w:val="hybridMultilevel"/>
    <w:tmpl w:val="F91C6080"/>
    <w:lvl w:ilvl="0" w:tplc="9E8E3CB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5B5F72"/>
    <w:multiLevelType w:val="hybridMultilevel"/>
    <w:tmpl w:val="EACE96DC"/>
    <w:lvl w:ilvl="0" w:tplc="1A0CB310">
      <w:start w:val="1"/>
      <w:numFmt w:val="bullet"/>
      <w:lvlText w:val="•"/>
      <w:lvlJc w:val="left"/>
      <w:pPr>
        <w:tabs>
          <w:tab w:val="num" w:pos="720"/>
        </w:tabs>
        <w:ind w:left="720" w:hanging="360"/>
      </w:pPr>
      <w:rPr>
        <w:rFonts w:ascii="Arial" w:hAnsi="Arial" w:hint="default"/>
      </w:rPr>
    </w:lvl>
    <w:lvl w:ilvl="1" w:tplc="F0963438" w:tentative="1">
      <w:start w:val="1"/>
      <w:numFmt w:val="bullet"/>
      <w:lvlText w:val="•"/>
      <w:lvlJc w:val="left"/>
      <w:pPr>
        <w:tabs>
          <w:tab w:val="num" w:pos="1440"/>
        </w:tabs>
        <w:ind w:left="1440" w:hanging="360"/>
      </w:pPr>
      <w:rPr>
        <w:rFonts w:ascii="Arial" w:hAnsi="Arial" w:hint="default"/>
      </w:rPr>
    </w:lvl>
    <w:lvl w:ilvl="2" w:tplc="AF40A07C" w:tentative="1">
      <w:start w:val="1"/>
      <w:numFmt w:val="bullet"/>
      <w:lvlText w:val="•"/>
      <w:lvlJc w:val="left"/>
      <w:pPr>
        <w:tabs>
          <w:tab w:val="num" w:pos="2160"/>
        </w:tabs>
        <w:ind w:left="2160" w:hanging="360"/>
      </w:pPr>
      <w:rPr>
        <w:rFonts w:ascii="Arial" w:hAnsi="Arial" w:hint="default"/>
      </w:rPr>
    </w:lvl>
    <w:lvl w:ilvl="3" w:tplc="54D018B4" w:tentative="1">
      <w:start w:val="1"/>
      <w:numFmt w:val="bullet"/>
      <w:lvlText w:val="•"/>
      <w:lvlJc w:val="left"/>
      <w:pPr>
        <w:tabs>
          <w:tab w:val="num" w:pos="2880"/>
        </w:tabs>
        <w:ind w:left="2880" w:hanging="360"/>
      </w:pPr>
      <w:rPr>
        <w:rFonts w:ascii="Arial" w:hAnsi="Arial" w:hint="default"/>
      </w:rPr>
    </w:lvl>
    <w:lvl w:ilvl="4" w:tplc="17AC7C26" w:tentative="1">
      <w:start w:val="1"/>
      <w:numFmt w:val="bullet"/>
      <w:lvlText w:val="•"/>
      <w:lvlJc w:val="left"/>
      <w:pPr>
        <w:tabs>
          <w:tab w:val="num" w:pos="3600"/>
        </w:tabs>
        <w:ind w:left="3600" w:hanging="360"/>
      </w:pPr>
      <w:rPr>
        <w:rFonts w:ascii="Arial" w:hAnsi="Arial" w:hint="default"/>
      </w:rPr>
    </w:lvl>
    <w:lvl w:ilvl="5" w:tplc="20303450" w:tentative="1">
      <w:start w:val="1"/>
      <w:numFmt w:val="bullet"/>
      <w:lvlText w:val="•"/>
      <w:lvlJc w:val="left"/>
      <w:pPr>
        <w:tabs>
          <w:tab w:val="num" w:pos="4320"/>
        </w:tabs>
        <w:ind w:left="4320" w:hanging="360"/>
      </w:pPr>
      <w:rPr>
        <w:rFonts w:ascii="Arial" w:hAnsi="Arial" w:hint="default"/>
      </w:rPr>
    </w:lvl>
    <w:lvl w:ilvl="6" w:tplc="36F0F8D8" w:tentative="1">
      <w:start w:val="1"/>
      <w:numFmt w:val="bullet"/>
      <w:lvlText w:val="•"/>
      <w:lvlJc w:val="left"/>
      <w:pPr>
        <w:tabs>
          <w:tab w:val="num" w:pos="5040"/>
        </w:tabs>
        <w:ind w:left="5040" w:hanging="360"/>
      </w:pPr>
      <w:rPr>
        <w:rFonts w:ascii="Arial" w:hAnsi="Arial" w:hint="default"/>
      </w:rPr>
    </w:lvl>
    <w:lvl w:ilvl="7" w:tplc="1CF686E0" w:tentative="1">
      <w:start w:val="1"/>
      <w:numFmt w:val="bullet"/>
      <w:lvlText w:val="•"/>
      <w:lvlJc w:val="left"/>
      <w:pPr>
        <w:tabs>
          <w:tab w:val="num" w:pos="5760"/>
        </w:tabs>
        <w:ind w:left="5760" w:hanging="360"/>
      </w:pPr>
      <w:rPr>
        <w:rFonts w:ascii="Arial" w:hAnsi="Arial" w:hint="default"/>
      </w:rPr>
    </w:lvl>
    <w:lvl w:ilvl="8" w:tplc="C8F4B2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D32B7F"/>
    <w:multiLevelType w:val="hybridMultilevel"/>
    <w:tmpl w:val="1ED41180"/>
    <w:lvl w:ilvl="0" w:tplc="BDA02882">
      <w:start w:val="1"/>
      <w:numFmt w:val="bullet"/>
      <w:lvlText w:val=""/>
      <w:lvlJc w:val="left"/>
      <w:pPr>
        <w:ind w:left="360" w:hanging="360"/>
      </w:pPr>
      <w:rPr>
        <w:rFonts w:ascii="Symbol" w:hAnsi="Symbol" w:hint="default"/>
        <w:color w:val="767171" w:themeColor="background2" w:themeShade="80"/>
        <w:sz w:val="28"/>
        <w:szCs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771C6D"/>
    <w:multiLevelType w:val="hybridMultilevel"/>
    <w:tmpl w:val="91223DC8"/>
    <w:lvl w:ilvl="0" w:tplc="AE78D7D8">
      <w:start w:val="1"/>
      <w:numFmt w:val="bullet"/>
      <w:lvlText w:val="•"/>
      <w:lvlJc w:val="left"/>
      <w:pPr>
        <w:tabs>
          <w:tab w:val="num" w:pos="720"/>
        </w:tabs>
        <w:ind w:left="720" w:hanging="360"/>
      </w:pPr>
      <w:rPr>
        <w:rFonts w:ascii="Arial" w:hAnsi="Arial" w:hint="default"/>
      </w:rPr>
    </w:lvl>
    <w:lvl w:ilvl="1" w:tplc="1A6E6124" w:tentative="1">
      <w:start w:val="1"/>
      <w:numFmt w:val="bullet"/>
      <w:lvlText w:val="•"/>
      <w:lvlJc w:val="left"/>
      <w:pPr>
        <w:tabs>
          <w:tab w:val="num" w:pos="1440"/>
        </w:tabs>
        <w:ind w:left="1440" w:hanging="360"/>
      </w:pPr>
      <w:rPr>
        <w:rFonts w:ascii="Arial" w:hAnsi="Arial" w:hint="default"/>
      </w:rPr>
    </w:lvl>
    <w:lvl w:ilvl="2" w:tplc="210E5716" w:tentative="1">
      <w:start w:val="1"/>
      <w:numFmt w:val="bullet"/>
      <w:lvlText w:val="•"/>
      <w:lvlJc w:val="left"/>
      <w:pPr>
        <w:tabs>
          <w:tab w:val="num" w:pos="2160"/>
        </w:tabs>
        <w:ind w:left="2160" w:hanging="360"/>
      </w:pPr>
      <w:rPr>
        <w:rFonts w:ascii="Arial" w:hAnsi="Arial" w:hint="default"/>
      </w:rPr>
    </w:lvl>
    <w:lvl w:ilvl="3" w:tplc="62C6CB30" w:tentative="1">
      <w:start w:val="1"/>
      <w:numFmt w:val="bullet"/>
      <w:lvlText w:val="•"/>
      <w:lvlJc w:val="left"/>
      <w:pPr>
        <w:tabs>
          <w:tab w:val="num" w:pos="2880"/>
        </w:tabs>
        <w:ind w:left="2880" w:hanging="360"/>
      </w:pPr>
      <w:rPr>
        <w:rFonts w:ascii="Arial" w:hAnsi="Arial" w:hint="default"/>
      </w:rPr>
    </w:lvl>
    <w:lvl w:ilvl="4" w:tplc="777893A4" w:tentative="1">
      <w:start w:val="1"/>
      <w:numFmt w:val="bullet"/>
      <w:lvlText w:val="•"/>
      <w:lvlJc w:val="left"/>
      <w:pPr>
        <w:tabs>
          <w:tab w:val="num" w:pos="3600"/>
        </w:tabs>
        <w:ind w:left="3600" w:hanging="360"/>
      </w:pPr>
      <w:rPr>
        <w:rFonts w:ascii="Arial" w:hAnsi="Arial" w:hint="default"/>
      </w:rPr>
    </w:lvl>
    <w:lvl w:ilvl="5" w:tplc="9296E69A" w:tentative="1">
      <w:start w:val="1"/>
      <w:numFmt w:val="bullet"/>
      <w:lvlText w:val="•"/>
      <w:lvlJc w:val="left"/>
      <w:pPr>
        <w:tabs>
          <w:tab w:val="num" w:pos="4320"/>
        </w:tabs>
        <w:ind w:left="4320" w:hanging="360"/>
      </w:pPr>
      <w:rPr>
        <w:rFonts w:ascii="Arial" w:hAnsi="Arial" w:hint="default"/>
      </w:rPr>
    </w:lvl>
    <w:lvl w:ilvl="6" w:tplc="3DA8C926" w:tentative="1">
      <w:start w:val="1"/>
      <w:numFmt w:val="bullet"/>
      <w:lvlText w:val="•"/>
      <w:lvlJc w:val="left"/>
      <w:pPr>
        <w:tabs>
          <w:tab w:val="num" w:pos="5040"/>
        </w:tabs>
        <w:ind w:left="5040" w:hanging="360"/>
      </w:pPr>
      <w:rPr>
        <w:rFonts w:ascii="Arial" w:hAnsi="Arial" w:hint="default"/>
      </w:rPr>
    </w:lvl>
    <w:lvl w:ilvl="7" w:tplc="656699EE" w:tentative="1">
      <w:start w:val="1"/>
      <w:numFmt w:val="bullet"/>
      <w:lvlText w:val="•"/>
      <w:lvlJc w:val="left"/>
      <w:pPr>
        <w:tabs>
          <w:tab w:val="num" w:pos="5760"/>
        </w:tabs>
        <w:ind w:left="5760" w:hanging="360"/>
      </w:pPr>
      <w:rPr>
        <w:rFonts w:ascii="Arial" w:hAnsi="Arial" w:hint="default"/>
      </w:rPr>
    </w:lvl>
    <w:lvl w:ilvl="8" w:tplc="DBCA6F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A9468F"/>
    <w:multiLevelType w:val="hybridMultilevel"/>
    <w:tmpl w:val="391C6A9C"/>
    <w:lvl w:ilvl="0" w:tplc="28C0BF60">
      <w:start w:val="1"/>
      <w:numFmt w:val="bullet"/>
      <w:lvlText w:val="□"/>
      <w:lvlJc w:val="left"/>
      <w:pPr>
        <w:ind w:left="1080" w:hanging="360"/>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351FE2"/>
    <w:multiLevelType w:val="hybridMultilevel"/>
    <w:tmpl w:val="C37ACC70"/>
    <w:lvl w:ilvl="0" w:tplc="28C0BF60">
      <w:start w:val="1"/>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9502F"/>
    <w:multiLevelType w:val="hybridMultilevel"/>
    <w:tmpl w:val="6A886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F6D0C"/>
    <w:multiLevelType w:val="hybridMultilevel"/>
    <w:tmpl w:val="15DACA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BF4017"/>
    <w:multiLevelType w:val="hybridMultilevel"/>
    <w:tmpl w:val="1F72C7DA"/>
    <w:lvl w:ilvl="0" w:tplc="655874A4">
      <w:start w:val="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A6932"/>
    <w:multiLevelType w:val="hybridMultilevel"/>
    <w:tmpl w:val="96944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F3FA4"/>
    <w:multiLevelType w:val="hybridMultilevel"/>
    <w:tmpl w:val="833C267C"/>
    <w:lvl w:ilvl="0" w:tplc="08090003">
      <w:start w:val="1"/>
      <w:numFmt w:val="bullet"/>
      <w:lvlText w:val="o"/>
      <w:lvlJc w:val="left"/>
      <w:pPr>
        <w:ind w:left="1145" w:hanging="360"/>
      </w:pPr>
      <w:rPr>
        <w:rFonts w:ascii="Courier New" w:hAnsi="Courier New" w:cs="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2F8E1358"/>
    <w:multiLevelType w:val="hybridMultilevel"/>
    <w:tmpl w:val="8A240E9A"/>
    <w:lvl w:ilvl="0" w:tplc="28C0BF60">
      <w:start w:val="1"/>
      <w:numFmt w:val="bullet"/>
      <w:lvlText w:val="□"/>
      <w:lvlJc w:val="left"/>
      <w:pPr>
        <w:ind w:left="720" w:hanging="360"/>
      </w:pPr>
      <w:rPr>
        <w:rFonts w:ascii="Calibri" w:eastAsiaTheme="minorHAns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B56F9A"/>
    <w:multiLevelType w:val="multilevel"/>
    <w:tmpl w:val="7EE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7A5CD2"/>
    <w:multiLevelType w:val="hybridMultilevel"/>
    <w:tmpl w:val="79EA8098"/>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5268E"/>
    <w:multiLevelType w:val="hybridMultilevel"/>
    <w:tmpl w:val="2AF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B67CC"/>
    <w:multiLevelType w:val="hybridMultilevel"/>
    <w:tmpl w:val="AF4A4B06"/>
    <w:lvl w:ilvl="0" w:tplc="9E8E3CB6">
      <w:start w:val="1"/>
      <w:numFmt w:val="bullet"/>
      <w:lvlText w:val=""/>
      <w:lvlJc w:val="left"/>
      <w:pPr>
        <w:ind w:left="621" w:hanging="360"/>
      </w:pPr>
      <w:rPr>
        <w:rFonts w:ascii="Symbol" w:eastAsiaTheme="minorHAnsi" w:hAnsi="Symbol" w:cstheme="minorBidi"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22" w15:restartNumberingAfterBreak="0">
    <w:nsid w:val="3A602E59"/>
    <w:multiLevelType w:val="hybridMultilevel"/>
    <w:tmpl w:val="9C04B5F0"/>
    <w:lvl w:ilvl="0" w:tplc="9E8E3CB6">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754C35"/>
    <w:multiLevelType w:val="hybridMultilevel"/>
    <w:tmpl w:val="82F46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464F90"/>
    <w:multiLevelType w:val="hybridMultilevel"/>
    <w:tmpl w:val="14846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3E45582"/>
    <w:multiLevelType w:val="hybridMultilevel"/>
    <w:tmpl w:val="38045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42334FB"/>
    <w:multiLevelType w:val="hybridMultilevel"/>
    <w:tmpl w:val="8AE02268"/>
    <w:lvl w:ilvl="0" w:tplc="28C0BF60">
      <w:start w:val="1"/>
      <w:numFmt w:val="bullet"/>
      <w:lvlText w:val="□"/>
      <w:lvlJc w:val="left"/>
      <w:pPr>
        <w:ind w:left="360" w:hanging="360"/>
      </w:pPr>
      <w:rPr>
        <w:rFonts w:ascii="Calibri" w:eastAsiaTheme="minorHAns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6B75BD"/>
    <w:multiLevelType w:val="hybridMultilevel"/>
    <w:tmpl w:val="257C7CEE"/>
    <w:lvl w:ilvl="0" w:tplc="28C0BF60">
      <w:start w:val="1"/>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73175C"/>
    <w:multiLevelType w:val="hybridMultilevel"/>
    <w:tmpl w:val="922C1F68"/>
    <w:lvl w:ilvl="0" w:tplc="28C0BF60">
      <w:start w:val="1"/>
      <w:numFmt w:val="bullet"/>
      <w:lvlText w:val="□"/>
      <w:lvlJc w:val="left"/>
      <w:pPr>
        <w:ind w:left="360" w:hanging="360"/>
      </w:pPr>
      <w:rPr>
        <w:rFonts w:ascii="Calibri" w:eastAsiaTheme="minorHAns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264AE1"/>
    <w:multiLevelType w:val="hybridMultilevel"/>
    <w:tmpl w:val="CCB0275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6043C"/>
    <w:multiLevelType w:val="hybridMultilevel"/>
    <w:tmpl w:val="56209CC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B81253E"/>
    <w:multiLevelType w:val="hybridMultilevel"/>
    <w:tmpl w:val="0A0CE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00022"/>
    <w:multiLevelType w:val="hybridMultilevel"/>
    <w:tmpl w:val="8AD8E090"/>
    <w:lvl w:ilvl="0" w:tplc="28C0BF60">
      <w:start w:val="1"/>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A747FF"/>
    <w:multiLevelType w:val="hybridMultilevel"/>
    <w:tmpl w:val="015450FA"/>
    <w:lvl w:ilvl="0" w:tplc="08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77729"/>
    <w:multiLevelType w:val="hybridMultilevel"/>
    <w:tmpl w:val="2D8E0E0E"/>
    <w:lvl w:ilvl="0" w:tplc="8494A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08794A"/>
    <w:multiLevelType w:val="hybridMultilevel"/>
    <w:tmpl w:val="B1F800C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624558"/>
    <w:multiLevelType w:val="hybridMultilevel"/>
    <w:tmpl w:val="E2F42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243334"/>
    <w:multiLevelType w:val="hybridMultilevel"/>
    <w:tmpl w:val="D0665318"/>
    <w:lvl w:ilvl="0" w:tplc="9E8E3CB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C53ABF"/>
    <w:multiLevelType w:val="hybridMultilevel"/>
    <w:tmpl w:val="98D491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F549CB"/>
    <w:multiLevelType w:val="hybridMultilevel"/>
    <w:tmpl w:val="FF64536C"/>
    <w:lvl w:ilvl="0" w:tplc="28C0BF60">
      <w:start w:val="1"/>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1322A"/>
    <w:multiLevelType w:val="hybridMultilevel"/>
    <w:tmpl w:val="7B2CBF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A56EB0"/>
    <w:multiLevelType w:val="hybridMultilevel"/>
    <w:tmpl w:val="64884F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602A93"/>
    <w:multiLevelType w:val="hybridMultilevel"/>
    <w:tmpl w:val="28B8A128"/>
    <w:lvl w:ilvl="0" w:tplc="28C0BF60">
      <w:start w:val="1"/>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EB826C0"/>
    <w:multiLevelType w:val="hybridMultilevel"/>
    <w:tmpl w:val="2BE6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F1D6E"/>
    <w:multiLevelType w:val="hybridMultilevel"/>
    <w:tmpl w:val="38F8FD88"/>
    <w:lvl w:ilvl="0" w:tplc="08090003">
      <w:start w:val="1"/>
      <w:numFmt w:val="bullet"/>
      <w:lvlText w:val="o"/>
      <w:lvlJc w:val="left"/>
      <w:pPr>
        <w:ind w:left="621" w:hanging="360"/>
      </w:pPr>
      <w:rPr>
        <w:rFonts w:ascii="Courier New" w:hAnsi="Courier New" w:cs="Courier New"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45" w15:restartNumberingAfterBreak="0">
    <w:nsid w:val="7FBA4FDD"/>
    <w:multiLevelType w:val="hybridMultilevel"/>
    <w:tmpl w:val="50E03042"/>
    <w:lvl w:ilvl="0" w:tplc="8498329C">
      <w:start w:val="1"/>
      <w:numFmt w:val="bullet"/>
      <w:lvlText w:val="□"/>
      <w:lvlJc w:val="left"/>
      <w:pPr>
        <w:ind w:left="360" w:hanging="360"/>
      </w:pPr>
      <w:rPr>
        <w:rFonts w:ascii="Calibri" w:eastAsiaTheme="minorHAns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33580276">
    <w:abstractNumId w:val="22"/>
  </w:num>
  <w:num w:numId="2" w16cid:durableId="257103394">
    <w:abstractNumId w:val="35"/>
  </w:num>
  <w:num w:numId="3" w16cid:durableId="1648625921">
    <w:abstractNumId w:val="34"/>
  </w:num>
  <w:num w:numId="4" w16cid:durableId="1686593015">
    <w:abstractNumId w:val="37"/>
  </w:num>
  <w:num w:numId="5" w16cid:durableId="2094814215">
    <w:abstractNumId w:val="17"/>
  </w:num>
  <w:num w:numId="6" w16cid:durableId="795222865">
    <w:abstractNumId w:val="45"/>
  </w:num>
  <w:num w:numId="7" w16cid:durableId="1673798415">
    <w:abstractNumId w:val="26"/>
  </w:num>
  <w:num w:numId="8" w16cid:durableId="1683513969">
    <w:abstractNumId w:val="8"/>
  </w:num>
  <w:num w:numId="9" w16cid:durableId="1027946463">
    <w:abstractNumId w:val="19"/>
  </w:num>
  <w:num w:numId="10" w16cid:durableId="728530819">
    <w:abstractNumId w:val="10"/>
  </w:num>
  <w:num w:numId="11" w16cid:durableId="1689136156">
    <w:abstractNumId w:val="36"/>
  </w:num>
  <w:num w:numId="12" w16cid:durableId="1490050937">
    <w:abstractNumId w:val="12"/>
  </w:num>
  <w:num w:numId="13" w16cid:durableId="546599750">
    <w:abstractNumId w:val="30"/>
  </w:num>
  <w:num w:numId="14" w16cid:durableId="546376510">
    <w:abstractNumId w:val="29"/>
  </w:num>
  <w:num w:numId="15" w16cid:durableId="1129127945">
    <w:abstractNumId w:val="16"/>
  </w:num>
  <w:num w:numId="16" w16cid:durableId="233395408">
    <w:abstractNumId w:val="41"/>
  </w:num>
  <w:num w:numId="17" w16cid:durableId="950553194">
    <w:abstractNumId w:val="39"/>
  </w:num>
  <w:num w:numId="18" w16cid:durableId="1006325654">
    <w:abstractNumId w:val="11"/>
  </w:num>
  <w:num w:numId="19" w16cid:durableId="1761949687">
    <w:abstractNumId w:val="40"/>
  </w:num>
  <w:num w:numId="20" w16cid:durableId="1889802141">
    <w:abstractNumId w:val="13"/>
  </w:num>
  <w:num w:numId="21" w16cid:durableId="347297270">
    <w:abstractNumId w:val="44"/>
  </w:num>
  <w:num w:numId="22" w16cid:durableId="625502629">
    <w:abstractNumId w:val="21"/>
  </w:num>
  <w:num w:numId="23" w16cid:durableId="340350902">
    <w:abstractNumId w:val="24"/>
  </w:num>
  <w:num w:numId="24" w16cid:durableId="520554647">
    <w:abstractNumId w:val="6"/>
  </w:num>
  <w:num w:numId="25" w16cid:durableId="591282360">
    <w:abstractNumId w:val="27"/>
  </w:num>
  <w:num w:numId="26" w16cid:durableId="701906313">
    <w:abstractNumId w:val="42"/>
  </w:num>
  <w:num w:numId="27" w16cid:durableId="1587611625">
    <w:abstractNumId w:val="28"/>
  </w:num>
  <w:num w:numId="28" w16cid:durableId="266278351">
    <w:abstractNumId w:val="2"/>
  </w:num>
  <w:num w:numId="29" w16cid:durableId="532690649">
    <w:abstractNumId w:val="32"/>
  </w:num>
  <w:num w:numId="30" w16cid:durableId="1789273234">
    <w:abstractNumId w:val="5"/>
  </w:num>
  <w:num w:numId="31" w16cid:durableId="618100986">
    <w:abstractNumId w:val="33"/>
  </w:num>
  <w:num w:numId="32" w16cid:durableId="829296575">
    <w:abstractNumId w:val="3"/>
  </w:num>
  <w:num w:numId="33" w16cid:durableId="406078429">
    <w:abstractNumId w:val="23"/>
  </w:num>
  <w:num w:numId="34" w16cid:durableId="1497112215">
    <w:abstractNumId w:val="25"/>
  </w:num>
  <w:num w:numId="35" w16cid:durableId="2085910106">
    <w:abstractNumId w:val="15"/>
  </w:num>
  <w:num w:numId="36" w16cid:durableId="428353660">
    <w:abstractNumId w:val="38"/>
  </w:num>
  <w:num w:numId="37" w16cid:durableId="40057870">
    <w:abstractNumId w:val="43"/>
  </w:num>
  <w:num w:numId="38" w16cid:durableId="1991057034">
    <w:abstractNumId w:val="1"/>
  </w:num>
  <w:num w:numId="39" w16cid:durableId="1732121900">
    <w:abstractNumId w:val="9"/>
  </w:num>
  <w:num w:numId="40" w16cid:durableId="643851413">
    <w:abstractNumId w:val="7"/>
  </w:num>
  <w:num w:numId="41" w16cid:durableId="331418598">
    <w:abstractNumId w:val="0"/>
  </w:num>
  <w:num w:numId="42" w16cid:durableId="506363887">
    <w:abstractNumId w:val="20"/>
  </w:num>
  <w:num w:numId="43" w16cid:durableId="103577725">
    <w:abstractNumId w:val="14"/>
  </w:num>
  <w:num w:numId="44" w16cid:durableId="1312246845">
    <w:abstractNumId w:val="4"/>
  </w:num>
  <w:num w:numId="45" w16cid:durableId="2047214181">
    <w:abstractNumId w:val="31"/>
  </w:num>
  <w:num w:numId="46" w16cid:durableId="118471088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anca Glanville">
    <w15:presenceInfo w15:providerId="AD" w15:userId="S::Bianca.Glanville@footballwest.com.au::c55c0288-540a-43a7-aa5f-d82eddb2a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A4"/>
    <w:rsid w:val="000149EE"/>
    <w:rsid w:val="00015C42"/>
    <w:rsid w:val="0002716A"/>
    <w:rsid w:val="00062B14"/>
    <w:rsid w:val="00072A13"/>
    <w:rsid w:val="00073D62"/>
    <w:rsid w:val="00074C67"/>
    <w:rsid w:val="0007690A"/>
    <w:rsid w:val="00085C40"/>
    <w:rsid w:val="00094FD0"/>
    <w:rsid w:val="000954A4"/>
    <w:rsid w:val="000D4ADC"/>
    <w:rsid w:val="000F2027"/>
    <w:rsid w:val="00126F7B"/>
    <w:rsid w:val="001407D0"/>
    <w:rsid w:val="00141940"/>
    <w:rsid w:val="00165D25"/>
    <w:rsid w:val="00167F98"/>
    <w:rsid w:val="001923AC"/>
    <w:rsid w:val="001C4FED"/>
    <w:rsid w:val="001E6228"/>
    <w:rsid w:val="001F0FD0"/>
    <w:rsid w:val="001F4473"/>
    <w:rsid w:val="00211995"/>
    <w:rsid w:val="0022499E"/>
    <w:rsid w:val="002370C6"/>
    <w:rsid w:val="002534D5"/>
    <w:rsid w:val="002558EB"/>
    <w:rsid w:val="0026103A"/>
    <w:rsid w:val="00282522"/>
    <w:rsid w:val="00285EBF"/>
    <w:rsid w:val="0029389F"/>
    <w:rsid w:val="002C6356"/>
    <w:rsid w:val="002E68BA"/>
    <w:rsid w:val="00347881"/>
    <w:rsid w:val="0035458E"/>
    <w:rsid w:val="00364282"/>
    <w:rsid w:val="00381847"/>
    <w:rsid w:val="00387A5C"/>
    <w:rsid w:val="003B236D"/>
    <w:rsid w:val="003D4C13"/>
    <w:rsid w:val="003E5BE3"/>
    <w:rsid w:val="003F28CB"/>
    <w:rsid w:val="003F77A6"/>
    <w:rsid w:val="004211AF"/>
    <w:rsid w:val="00426080"/>
    <w:rsid w:val="00461AEC"/>
    <w:rsid w:val="004A1BC6"/>
    <w:rsid w:val="004E14DF"/>
    <w:rsid w:val="004E4C04"/>
    <w:rsid w:val="005275FC"/>
    <w:rsid w:val="00545018"/>
    <w:rsid w:val="0058061A"/>
    <w:rsid w:val="005B44C2"/>
    <w:rsid w:val="005C1A1A"/>
    <w:rsid w:val="005C1E15"/>
    <w:rsid w:val="005E1B55"/>
    <w:rsid w:val="005E265C"/>
    <w:rsid w:val="005E3A85"/>
    <w:rsid w:val="005F67C8"/>
    <w:rsid w:val="00606AE2"/>
    <w:rsid w:val="00624648"/>
    <w:rsid w:val="00640694"/>
    <w:rsid w:val="00640E68"/>
    <w:rsid w:val="0065263A"/>
    <w:rsid w:val="00683208"/>
    <w:rsid w:val="006875B2"/>
    <w:rsid w:val="00687B46"/>
    <w:rsid w:val="00690246"/>
    <w:rsid w:val="0069583C"/>
    <w:rsid w:val="00696BF0"/>
    <w:rsid w:val="006D2312"/>
    <w:rsid w:val="006D68BE"/>
    <w:rsid w:val="006E2C23"/>
    <w:rsid w:val="006E781B"/>
    <w:rsid w:val="00704804"/>
    <w:rsid w:val="007269C2"/>
    <w:rsid w:val="00743231"/>
    <w:rsid w:val="007456B6"/>
    <w:rsid w:val="00746028"/>
    <w:rsid w:val="00747AD9"/>
    <w:rsid w:val="00751124"/>
    <w:rsid w:val="007700D2"/>
    <w:rsid w:val="007872E8"/>
    <w:rsid w:val="007A573B"/>
    <w:rsid w:val="007C1A43"/>
    <w:rsid w:val="007D7DC4"/>
    <w:rsid w:val="00837028"/>
    <w:rsid w:val="008422C7"/>
    <w:rsid w:val="008B48FA"/>
    <w:rsid w:val="008B790E"/>
    <w:rsid w:val="008F0363"/>
    <w:rsid w:val="009009C4"/>
    <w:rsid w:val="00917CD3"/>
    <w:rsid w:val="0093546E"/>
    <w:rsid w:val="00942D2F"/>
    <w:rsid w:val="00946C83"/>
    <w:rsid w:val="00947E38"/>
    <w:rsid w:val="00966B19"/>
    <w:rsid w:val="00990547"/>
    <w:rsid w:val="00992398"/>
    <w:rsid w:val="009B6E67"/>
    <w:rsid w:val="009E7337"/>
    <w:rsid w:val="009F2C7D"/>
    <w:rsid w:val="00A42755"/>
    <w:rsid w:val="00A45CEC"/>
    <w:rsid w:val="00A646D2"/>
    <w:rsid w:val="00A720B0"/>
    <w:rsid w:val="00A86800"/>
    <w:rsid w:val="00AA202C"/>
    <w:rsid w:val="00AF0F6F"/>
    <w:rsid w:val="00B01D04"/>
    <w:rsid w:val="00B0623B"/>
    <w:rsid w:val="00B21508"/>
    <w:rsid w:val="00B244D5"/>
    <w:rsid w:val="00B474FE"/>
    <w:rsid w:val="00B507EF"/>
    <w:rsid w:val="00B56626"/>
    <w:rsid w:val="00B81169"/>
    <w:rsid w:val="00B871F8"/>
    <w:rsid w:val="00BD59FA"/>
    <w:rsid w:val="00BE3427"/>
    <w:rsid w:val="00BE7515"/>
    <w:rsid w:val="00BF4D34"/>
    <w:rsid w:val="00BF5FBC"/>
    <w:rsid w:val="00C04F84"/>
    <w:rsid w:val="00C50036"/>
    <w:rsid w:val="00CF3BCA"/>
    <w:rsid w:val="00D48F65"/>
    <w:rsid w:val="00D57565"/>
    <w:rsid w:val="00D70881"/>
    <w:rsid w:val="00D733AC"/>
    <w:rsid w:val="00D75C84"/>
    <w:rsid w:val="00D763FE"/>
    <w:rsid w:val="00D77AC8"/>
    <w:rsid w:val="00D85A50"/>
    <w:rsid w:val="00D87A23"/>
    <w:rsid w:val="00D93239"/>
    <w:rsid w:val="00DD2FE6"/>
    <w:rsid w:val="00DE0541"/>
    <w:rsid w:val="00DF2839"/>
    <w:rsid w:val="00DF43B2"/>
    <w:rsid w:val="00DF7386"/>
    <w:rsid w:val="00E06747"/>
    <w:rsid w:val="00E47D90"/>
    <w:rsid w:val="00E55E77"/>
    <w:rsid w:val="00EA67E1"/>
    <w:rsid w:val="00EB31FD"/>
    <w:rsid w:val="00ED73C2"/>
    <w:rsid w:val="00F045EC"/>
    <w:rsid w:val="00F04709"/>
    <w:rsid w:val="00F05AF2"/>
    <w:rsid w:val="00F25A7C"/>
    <w:rsid w:val="00F45D25"/>
    <w:rsid w:val="00F5016B"/>
    <w:rsid w:val="00F75413"/>
    <w:rsid w:val="00FB4B6F"/>
    <w:rsid w:val="00FD3606"/>
    <w:rsid w:val="00FD9A81"/>
    <w:rsid w:val="00FE63CF"/>
    <w:rsid w:val="01128F83"/>
    <w:rsid w:val="01475619"/>
    <w:rsid w:val="0152B10B"/>
    <w:rsid w:val="0158C187"/>
    <w:rsid w:val="017D12BA"/>
    <w:rsid w:val="0191C9FD"/>
    <w:rsid w:val="0200C9BD"/>
    <w:rsid w:val="0241336F"/>
    <w:rsid w:val="0281E696"/>
    <w:rsid w:val="028F0CB2"/>
    <w:rsid w:val="02C30B00"/>
    <w:rsid w:val="02E7BFFC"/>
    <w:rsid w:val="02FF79F4"/>
    <w:rsid w:val="032C45A0"/>
    <w:rsid w:val="034BBFBE"/>
    <w:rsid w:val="03B5CB74"/>
    <w:rsid w:val="03B9FAF3"/>
    <w:rsid w:val="042C39F1"/>
    <w:rsid w:val="0449C03C"/>
    <w:rsid w:val="04A902B0"/>
    <w:rsid w:val="04BE7881"/>
    <w:rsid w:val="04DA8873"/>
    <w:rsid w:val="055FFDF5"/>
    <w:rsid w:val="05B71456"/>
    <w:rsid w:val="05D34995"/>
    <w:rsid w:val="05F774C8"/>
    <w:rsid w:val="06601AED"/>
    <w:rsid w:val="06B127FA"/>
    <w:rsid w:val="06EDFFDE"/>
    <w:rsid w:val="072402CF"/>
    <w:rsid w:val="0754CED3"/>
    <w:rsid w:val="076DA553"/>
    <w:rsid w:val="077A6975"/>
    <w:rsid w:val="07D74234"/>
    <w:rsid w:val="07F86061"/>
    <w:rsid w:val="081A0442"/>
    <w:rsid w:val="08897F32"/>
    <w:rsid w:val="0889D03F"/>
    <w:rsid w:val="088A0310"/>
    <w:rsid w:val="090975B4"/>
    <w:rsid w:val="093DF65F"/>
    <w:rsid w:val="0991E9A4"/>
    <w:rsid w:val="099AB920"/>
    <w:rsid w:val="09B10CB7"/>
    <w:rsid w:val="0A56C16F"/>
    <w:rsid w:val="0A7504EA"/>
    <w:rsid w:val="0A84E1EF"/>
    <w:rsid w:val="0AA54615"/>
    <w:rsid w:val="0AF88081"/>
    <w:rsid w:val="0B3FB4CF"/>
    <w:rsid w:val="0B80729D"/>
    <w:rsid w:val="0B990908"/>
    <w:rsid w:val="0B9DF46B"/>
    <w:rsid w:val="0BDFF58A"/>
    <w:rsid w:val="0C5A9AA3"/>
    <w:rsid w:val="0C7A3D67"/>
    <w:rsid w:val="0D1B7F36"/>
    <w:rsid w:val="0D28021C"/>
    <w:rsid w:val="0D8C4F07"/>
    <w:rsid w:val="0D92AF00"/>
    <w:rsid w:val="0D969253"/>
    <w:rsid w:val="0DD6D372"/>
    <w:rsid w:val="0E2446DF"/>
    <w:rsid w:val="0E464EAC"/>
    <w:rsid w:val="0E615127"/>
    <w:rsid w:val="0E619BEF"/>
    <w:rsid w:val="0E6619E0"/>
    <w:rsid w:val="0E7F85A1"/>
    <w:rsid w:val="0EBE0098"/>
    <w:rsid w:val="0EF01596"/>
    <w:rsid w:val="0F2A79BC"/>
    <w:rsid w:val="0F3CE6B8"/>
    <w:rsid w:val="0F54A696"/>
    <w:rsid w:val="0FDCE91B"/>
    <w:rsid w:val="102531BE"/>
    <w:rsid w:val="10A2B9E1"/>
    <w:rsid w:val="11082346"/>
    <w:rsid w:val="118221E8"/>
    <w:rsid w:val="119859EC"/>
    <w:rsid w:val="11A756C9"/>
    <w:rsid w:val="11AE74C4"/>
    <w:rsid w:val="11EF222F"/>
    <w:rsid w:val="12691E7E"/>
    <w:rsid w:val="12861FA0"/>
    <w:rsid w:val="12DE396E"/>
    <w:rsid w:val="12FD09AD"/>
    <w:rsid w:val="13190CDF"/>
    <w:rsid w:val="133C7B21"/>
    <w:rsid w:val="1340B970"/>
    <w:rsid w:val="134164E3"/>
    <w:rsid w:val="137E5A24"/>
    <w:rsid w:val="13804B9C"/>
    <w:rsid w:val="13B6AA36"/>
    <w:rsid w:val="143903F5"/>
    <w:rsid w:val="144C285B"/>
    <w:rsid w:val="145C80D0"/>
    <w:rsid w:val="14AECE1F"/>
    <w:rsid w:val="14BEB26C"/>
    <w:rsid w:val="14DC89D1"/>
    <w:rsid w:val="1582500A"/>
    <w:rsid w:val="158C9A5A"/>
    <w:rsid w:val="15908B6C"/>
    <w:rsid w:val="15A49805"/>
    <w:rsid w:val="15ADCEB2"/>
    <w:rsid w:val="15BAF530"/>
    <w:rsid w:val="15E7F8BC"/>
    <w:rsid w:val="15E994B4"/>
    <w:rsid w:val="1633AE41"/>
    <w:rsid w:val="164AA772"/>
    <w:rsid w:val="16583B2B"/>
    <w:rsid w:val="165BE5A1"/>
    <w:rsid w:val="169C1F93"/>
    <w:rsid w:val="169C3644"/>
    <w:rsid w:val="16F4A9FB"/>
    <w:rsid w:val="172A008B"/>
    <w:rsid w:val="17362F8D"/>
    <w:rsid w:val="17406866"/>
    <w:rsid w:val="17450DFF"/>
    <w:rsid w:val="17593BCE"/>
    <w:rsid w:val="17770448"/>
    <w:rsid w:val="179A09DE"/>
    <w:rsid w:val="179AA4DC"/>
    <w:rsid w:val="179D58C2"/>
    <w:rsid w:val="17E5503B"/>
    <w:rsid w:val="17E9C1D2"/>
    <w:rsid w:val="17F24B62"/>
    <w:rsid w:val="18038621"/>
    <w:rsid w:val="182AF9D5"/>
    <w:rsid w:val="183ECDED"/>
    <w:rsid w:val="188A5882"/>
    <w:rsid w:val="18B5BDA2"/>
    <w:rsid w:val="18E3BB8F"/>
    <w:rsid w:val="19407A01"/>
    <w:rsid w:val="19ED7E47"/>
    <w:rsid w:val="1A9C3D34"/>
    <w:rsid w:val="1AEDF707"/>
    <w:rsid w:val="1B1C3875"/>
    <w:rsid w:val="1B6D0E6B"/>
    <w:rsid w:val="1B7CE333"/>
    <w:rsid w:val="1B98D41A"/>
    <w:rsid w:val="1BBA488F"/>
    <w:rsid w:val="1BC9E19F"/>
    <w:rsid w:val="1BDD0E46"/>
    <w:rsid w:val="1C43BC3F"/>
    <w:rsid w:val="1C6B8B8F"/>
    <w:rsid w:val="1C7D4630"/>
    <w:rsid w:val="1C93DF02"/>
    <w:rsid w:val="1CBF59A4"/>
    <w:rsid w:val="1D09C34F"/>
    <w:rsid w:val="1D7AA9B2"/>
    <w:rsid w:val="1DB7962C"/>
    <w:rsid w:val="1DC5ACAE"/>
    <w:rsid w:val="1DFE1171"/>
    <w:rsid w:val="1E0EF885"/>
    <w:rsid w:val="1E19DBF0"/>
    <w:rsid w:val="1E8E1E76"/>
    <w:rsid w:val="1F355744"/>
    <w:rsid w:val="1FBB199A"/>
    <w:rsid w:val="1FF82187"/>
    <w:rsid w:val="2061D931"/>
    <w:rsid w:val="2108AD9A"/>
    <w:rsid w:val="213270C5"/>
    <w:rsid w:val="216994D7"/>
    <w:rsid w:val="217660E8"/>
    <w:rsid w:val="217B5B8D"/>
    <w:rsid w:val="21821CCC"/>
    <w:rsid w:val="21B2BC74"/>
    <w:rsid w:val="21DD53C7"/>
    <w:rsid w:val="21E19159"/>
    <w:rsid w:val="2201E535"/>
    <w:rsid w:val="221D31D1"/>
    <w:rsid w:val="2241A71A"/>
    <w:rsid w:val="22AE2DC1"/>
    <w:rsid w:val="22D77EF1"/>
    <w:rsid w:val="23325230"/>
    <w:rsid w:val="236E7A0A"/>
    <w:rsid w:val="239978A5"/>
    <w:rsid w:val="2416E119"/>
    <w:rsid w:val="2447A323"/>
    <w:rsid w:val="245AF415"/>
    <w:rsid w:val="247159EB"/>
    <w:rsid w:val="24A196CC"/>
    <w:rsid w:val="24BB4C79"/>
    <w:rsid w:val="25069C2D"/>
    <w:rsid w:val="250F9333"/>
    <w:rsid w:val="252E0D84"/>
    <w:rsid w:val="2544D441"/>
    <w:rsid w:val="25795BFF"/>
    <w:rsid w:val="2584D87D"/>
    <w:rsid w:val="25C842DE"/>
    <w:rsid w:val="25E6708E"/>
    <w:rsid w:val="260E2959"/>
    <w:rsid w:val="261B2F93"/>
    <w:rsid w:val="2692473A"/>
    <w:rsid w:val="2708639B"/>
    <w:rsid w:val="273CF4ED"/>
    <w:rsid w:val="27446D3D"/>
    <w:rsid w:val="277DC9CB"/>
    <w:rsid w:val="27D75A94"/>
    <w:rsid w:val="27DA1CB6"/>
    <w:rsid w:val="27E30831"/>
    <w:rsid w:val="27FF6A03"/>
    <w:rsid w:val="280E29CD"/>
    <w:rsid w:val="28112600"/>
    <w:rsid w:val="28598AC6"/>
    <w:rsid w:val="2879ABC0"/>
    <w:rsid w:val="2879D6EF"/>
    <w:rsid w:val="288241D4"/>
    <w:rsid w:val="28CA549C"/>
    <w:rsid w:val="28D290C1"/>
    <w:rsid w:val="2917BB94"/>
    <w:rsid w:val="299D6B84"/>
    <w:rsid w:val="29AEA114"/>
    <w:rsid w:val="29D02747"/>
    <w:rsid w:val="2A1057DE"/>
    <w:rsid w:val="2A3FF63A"/>
    <w:rsid w:val="2B0C0857"/>
    <w:rsid w:val="2B1C59B0"/>
    <w:rsid w:val="2B2629D6"/>
    <w:rsid w:val="2B2FE15D"/>
    <w:rsid w:val="2B3B4153"/>
    <w:rsid w:val="2B8A9683"/>
    <w:rsid w:val="2BA81F93"/>
    <w:rsid w:val="2BB432AF"/>
    <w:rsid w:val="2C53F192"/>
    <w:rsid w:val="2C8B07BD"/>
    <w:rsid w:val="2D8A6167"/>
    <w:rsid w:val="2DB01206"/>
    <w:rsid w:val="2DB7128A"/>
    <w:rsid w:val="2E1961B3"/>
    <w:rsid w:val="2E39DC6E"/>
    <w:rsid w:val="2E510B9F"/>
    <w:rsid w:val="2ED64AEA"/>
    <w:rsid w:val="2F2436DC"/>
    <w:rsid w:val="2F50E644"/>
    <w:rsid w:val="2F7DB62C"/>
    <w:rsid w:val="2FD3A145"/>
    <w:rsid w:val="3067DDBA"/>
    <w:rsid w:val="307BED35"/>
    <w:rsid w:val="308786E8"/>
    <w:rsid w:val="30A067B6"/>
    <w:rsid w:val="30AC5381"/>
    <w:rsid w:val="30AEC53A"/>
    <w:rsid w:val="30FEBDF2"/>
    <w:rsid w:val="31334567"/>
    <w:rsid w:val="31936282"/>
    <w:rsid w:val="31BE35F0"/>
    <w:rsid w:val="31CC2672"/>
    <w:rsid w:val="31D4D3BD"/>
    <w:rsid w:val="325CCABC"/>
    <w:rsid w:val="32ACF9DB"/>
    <w:rsid w:val="32D8E55F"/>
    <w:rsid w:val="33461432"/>
    <w:rsid w:val="33747995"/>
    <w:rsid w:val="338815C9"/>
    <w:rsid w:val="33C2F577"/>
    <w:rsid w:val="33DA1945"/>
    <w:rsid w:val="340FE30D"/>
    <w:rsid w:val="34331CA3"/>
    <w:rsid w:val="3447F6F4"/>
    <w:rsid w:val="347A051C"/>
    <w:rsid w:val="349A8262"/>
    <w:rsid w:val="34EB9D9D"/>
    <w:rsid w:val="3510EACC"/>
    <w:rsid w:val="355690AC"/>
    <w:rsid w:val="35A68E73"/>
    <w:rsid w:val="35B3FFDD"/>
    <w:rsid w:val="35E39BF3"/>
    <w:rsid w:val="35E9BC51"/>
    <w:rsid w:val="36005D96"/>
    <w:rsid w:val="36DBD286"/>
    <w:rsid w:val="372A2131"/>
    <w:rsid w:val="3752813F"/>
    <w:rsid w:val="37C043D4"/>
    <w:rsid w:val="37D16302"/>
    <w:rsid w:val="37F7BC87"/>
    <w:rsid w:val="381A159A"/>
    <w:rsid w:val="386A487B"/>
    <w:rsid w:val="3887BC46"/>
    <w:rsid w:val="38DEB634"/>
    <w:rsid w:val="3956C4F4"/>
    <w:rsid w:val="39878ABE"/>
    <w:rsid w:val="399EDABA"/>
    <w:rsid w:val="39BAE668"/>
    <w:rsid w:val="39C3061E"/>
    <w:rsid w:val="39DD9441"/>
    <w:rsid w:val="3A20D886"/>
    <w:rsid w:val="3A2E692E"/>
    <w:rsid w:val="3A4E2328"/>
    <w:rsid w:val="3A679E7E"/>
    <w:rsid w:val="3B8E690F"/>
    <w:rsid w:val="3BD466EA"/>
    <w:rsid w:val="3C3F5653"/>
    <w:rsid w:val="3C51E431"/>
    <w:rsid w:val="3CA4D425"/>
    <w:rsid w:val="3CC070D9"/>
    <w:rsid w:val="3CCAF0ED"/>
    <w:rsid w:val="3CDE3E81"/>
    <w:rsid w:val="3D033E34"/>
    <w:rsid w:val="3D2CAF0E"/>
    <w:rsid w:val="3D5AAE64"/>
    <w:rsid w:val="3D995F29"/>
    <w:rsid w:val="3DD69006"/>
    <w:rsid w:val="3E07C33E"/>
    <w:rsid w:val="3E288970"/>
    <w:rsid w:val="3E51DF5D"/>
    <w:rsid w:val="3E690C7F"/>
    <w:rsid w:val="3E858A38"/>
    <w:rsid w:val="3E9EA4B5"/>
    <w:rsid w:val="3F253C7D"/>
    <w:rsid w:val="3FC7AD9C"/>
    <w:rsid w:val="3FF9FA7E"/>
    <w:rsid w:val="400472E3"/>
    <w:rsid w:val="405AE308"/>
    <w:rsid w:val="4088E72D"/>
    <w:rsid w:val="409DAAB2"/>
    <w:rsid w:val="40AD1EEF"/>
    <w:rsid w:val="41087F5A"/>
    <w:rsid w:val="410F2CE7"/>
    <w:rsid w:val="413719FB"/>
    <w:rsid w:val="4144CFC3"/>
    <w:rsid w:val="41775A3B"/>
    <w:rsid w:val="41CA7B52"/>
    <w:rsid w:val="41D907ED"/>
    <w:rsid w:val="41F42A15"/>
    <w:rsid w:val="41F646E8"/>
    <w:rsid w:val="42517183"/>
    <w:rsid w:val="42674009"/>
    <w:rsid w:val="4312B33F"/>
    <w:rsid w:val="431415A9"/>
    <w:rsid w:val="43146837"/>
    <w:rsid w:val="433CB073"/>
    <w:rsid w:val="43E27716"/>
    <w:rsid w:val="43F5F451"/>
    <w:rsid w:val="4479D4D0"/>
    <w:rsid w:val="44E073D9"/>
    <w:rsid w:val="45053692"/>
    <w:rsid w:val="4561BCBA"/>
    <w:rsid w:val="457FC981"/>
    <w:rsid w:val="45917617"/>
    <w:rsid w:val="4591E4FA"/>
    <w:rsid w:val="4606BD7A"/>
    <w:rsid w:val="461C1D9E"/>
    <w:rsid w:val="462542AC"/>
    <w:rsid w:val="4640C31E"/>
    <w:rsid w:val="464B41F0"/>
    <w:rsid w:val="46655EA5"/>
    <w:rsid w:val="4672B5A4"/>
    <w:rsid w:val="4683195A"/>
    <w:rsid w:val="46881330"/>
    <w:rsid w:val="4697E17E"/>
    <w:rsid w:val="46DD76F9"/>
    <w:rsid w:val="46FC8663"/>
    <w:rsid w:val="46FD8EFD"/>
    <w:rsid w:val="470CEC36"/>
    <w:rsid w:val="472E16F9"/>
    <w:rsid w:val="472FD62F"/>
    <w:rsid w:val="476449EF"/>
    <w:rsid w:val="476E7354"/>
    <w:rsid w:val="47C1130D"/>
    <w:rsid w:val="47F6F939"/>
    <w:rsid w:val="4822CBFB"/>
    <w:rsid w:val="48655BE0"/>
    <w:rsid w:val="4874AE3E"/>
    <w:rsid w:val="48BD75AE"/>
    <w:rsid w:val="48CCECAB"/>
    <w:rsid w:val="48F6CC79"/>
    <w:rsid w:val="496078FB"/>
    <w:rsid w:val="49DD69A2"/>
    <w:rsid w:val="4A35C68F"/>
    <w:rsid w:val="4A4F931C"/>
    <w:rsid w:val="4A8EF470"/>
    <w:rsid w:val="4AB1552E"/>
    <w:rsid w:val="4AD9D4B0"/>
    <w:rsid w:val="4AE79AD4"/>
    <w:rsid w:val="4AEC5238"/>
    <w:rsid w:val="4B3850C3"/>
    <w:rsid w:val="4B4C7634"/>
    <w:rsid w:val="4B96E958"/>
    <w:rsid w:val="4B9DFFC7"/>
    <w:rsid w:val="4BB138FE"/>
    <w:rsid w:val="4C09B482"/>
    <w:rsid w:val="4C3CA018"/>
    <w:rsid w:val="4C801698"/>
    <w:rsid w:val="4C8A9FFC"/>
    <w:rsid w:val="4CAC89EF"/>
    <w:rsid w:val="4CD21389"/>
    <w:rsid w:val="4CF7E5E1"/>
    <w:rsid w:val="4D03CCCB"/>
    <w:rsid w:val="4D38CD03"/>
    <w:rsid w:val="4D436BDF"/>
    <w:rsid w:val="4D74BB03"/>
    <w:rsid w:val="4D98B608"/>
    <w:rsid w:val="4DABEFEF"/>
    <w:rsid w:val="4DDDB4D8"/>
    <w:rsid w:val="4E592029"/>
    <w:rsid w:val="4E87F940"/>
    <w:rsid w:val="4EB686CA"/>
    <w:rsid w:val="4ED38082"/>
    <w:rsid w:val="4EF615BC"/>
    <w:rsid w:val="4F113275"/>
    <w:rsid w:val="4F26F576"/>
    <w:rsid w:val="4F27DD6D"/>
    <w:rsid w:val="4F51053A"/>
    <w:rsid w:val="4F6C0908"/>
    <w:rsid w:val="4F842E13"/>
    <w:rsid w:val="4F9EA1F8"/>
    <w:rsid w:val="4FE3F828"/>
    <w:rsid w:val="50020B1E"/>
    <w:rsid w:val="500F8A4C"/>
    <w:rsid w:val="506B1A30"/>
    <w:rsid w:val="50737238"/>
    <w:rsid w:val="50984FAE"/>
    <w:rsid w:val="509CF20A"/>
    <w:rsid w:val="50CBAEAC"/>
    <w:rsid w:val="510230ED"/>
    <w:rsid w:val="510EC39D"/>
    <w:rsid w:val="511AFAA9"/>
    <w:rsid w:val="5126853E"/>
    <w:rsid w:val="51496B7F"/>
    <w:rsid w:val="51575731"/>
    <w:rsid w:val="5159E0E8"/>
    <w:rsid w:val="5189457B"/>
    <w:rsid w:val="51974FBA"/>
    <w:rsid w:val="51F456C7"/>
    <w:rsid w:val="5226A688"/>
    <w:rsid w:val="52515EAA"/>
    <w:rsid w:val="52A0FCC9"/>
    <w:rsid w:val="52C9DD78"/>
    <w:rsid w:val="53016601"/>
    <w:rsid w:val="53581AE7"/>
    <w:rsid w:val="535A8742"/>
    <w:rsid w:val="5385ED4A"/>
    <w:rsid w:val="540936B9"/>
    <w:rsid w:val="541BC3BB"/>
    <w:rsid w:val="547F5617"/>
    <w:rsid w:val="54AB1689"/>
    <w:rsid w:val="54AFFC0B"/>
    <w:rsid w:val="553668AC"/>
    <w:rsid w:val="554C706D"/>
    <w:rsid w:val="558AF1C1"/>
    <w:rsid w:val="558BD06E"/>
    <w:rsid w:val="55924E85"/>
    <w:rsid w:val="5618476E"/>
    <w:rsid w:val="56539BCF"/>
    <w:rsid w:val="5663CF72"/>
    <w:rsid w:val="56C0DA85"/>
    <w:rsid w:val="56D1BC8C"/>
    <w:rsid w:val="56E9FFA9"/>
    <w:rsid w:val="572D5E3D"/>
    <w:rsid w:val="573ECE94"/>
    <w:rsid w:val="5780E39E"/>
    <w:rsid w:val="586F2CCB"/>
    <w:rsid w:val="58888B4F"/>
    <w:rsid w:val="58A82A7E"/>
    <w:rsid w:val="59FE4D8A"/>
    <w:rsid w:val="5ABEBD39"/>
    <w:rsid w:val="5AC670C5"/>
    <w:rsid w:val="5B13DD03"/>
    <w:rsid w:val="5B471917"/>
    <w:rsid w:val="5B5CA02A"/>
    <w:rsid w:val="5B757EEA"/>
    <w:rsid w:val="5B7A563E"/>
    <w:rsid w:val="5B9802CB"/>
    <w:rsid w:val="5B99241A"/>
    <w:rsid w:val="5B993714"/>
    <w:rsid w:val="5BEE2CF4"/>
    <w:rsid w:val="5C1067EB"/>
    <w:rsid w:val="5C2EF8FA"/>
    <w:rsid w:val="5C476E51"/>
    <w:rsid w:val="5C77A2CC"/>
    <w:rsid w:val="5C7F13CD"/>
    <w:rsid w:val="5C942B0A"/>
    <w:rsid w:val="5D203C3E"/>
    <w:rsid w:val="5D3F9DFE"/>
    <w:rsid w:val="5DBB28BC"/>
    <w:rsid w:val="5DE70CE5"/>
    <w:rsid w:val="5E31AB17"/>
    <w:rsid w:val="5E6C51B2"/>
    <w:rsid w:val="5E824B23"/>
    <w:rsid w:val="5F1E8B72"/>
    <w:rsid w:val="5F335E11"/>
    <w:rsid w:val="5F70217A"/>
    <w:rsid w:val="5F76AA3A"/>
    <w:rsid w:val="5FCF6D6C"/>
    <w:rsid w:val="5FE02C56"/>
    <w:rsid w:val="6033E5FA"/>
    <w:rsid w:val="607F8B15"/>
    <w:rsid w:val="6083F50D"/>
    <w:rsid w:val="60AB341F"/>
    <w:rsid w:val="60B7FA8D"/>
    <w:rsid w:val="60DFD59F"/>
    <w:rsid w:val="60F1EA53"/>
    <w:rsid w:val="61066B1A"/>
    <w:rsid w:val="6137465F"/>
    <w:rsid w:val="6199F774"/>
    <w:rsid w:val="62130F21"/>
    <w:rsid w:val="62984FCF"/>
    <w:rsid w:val="6326C01D"/>
    <w:rsid w:val="633E5F08"/>
    <w:rsid w:val="63646C2B"/>
    <w:rsid w:val="63AF5A54"/>
    <w:rsid w:val="6400E265"/>
    <w:rsid w:val="640F27E0"/>
    <w:rsid w:val="641AF7D3"/>
    <w:rsid w:val="64527653"/>
    <w:rsid w:val="645F66EE"/>
    <w:rsid w:val="648945C7"/>
    <w:rsid w:val="64C05D5E"/>
    <w:rsid w:val="655CF26C"/>
    <w:rsid w:val="6566A55F"/>
    <w:rsid w:val="6578A8D5"/>
    <w:rsid w:val="659BEF19"/>
    <w:rsid w:val="65AE5ED5"/>
    <w:rsid w:val="65FDD205"/>
    <w:rsid w:val="662A14DF"/>
    <w:rsid w:val="6634A1F9"/>
    <w:rsid w:val="6636F61B"/>
    <w:rsid w:val="664194E4"/>
    <w:rsid w:val="66974F66"/>
    <w:rsid w:val="66B59EBA"/>
    <w:rsid w:val="674BB152"/>
    <w:rsid w:val="674D364C"/>
    <w:rsid w:val="675CD22A"/>
    <w:rsid w:val="67757737"/>
    <w:rsid w:val="678A64FE"/>
    <w:rsid w:val="6792A2E9"/>
    <w:rsid w:val="67BE7DC6"/>
    <w:rsid w:val="67CF63C3"/>
    <w:rsid w:val="67E9C76D"/>
    <w:rsid w:val="67EE5DCF"/>
    <w:rsid w:val="68315EBC"/>
    <w:rsid w:val="6832198E"/>
    <w:rsid w:val="685A1822"/>
    <w:rsid w:val="6868750A"/>
    <w:rsid w:val="693B78C6"/>
    <w:rsid w:val="69AF450E"/>
    <w:rsid w:val="69D4F855"/>
    <w:rsid w:val="6A0066FF"/>
    <w:rsid w:val="6A462EE8"/>
    <w:rsid w:val="6A7D47D6"/>
    <w:rsid w:val="6A8CCDA0"/>
    <w:rsid w:val="6AB4A723"/>
    <w:rsid w:val="6B03226A"/>
    <w:rsid w:val="6B7756D8"/>
    <w:rsid w:val="6B8803AC"/>
    <w:rsid w:val="6BCF5FC9"/>
    <w:rsid w:val="6C219355"/>
    <w:rsid w:val="6C309B11"/>
    <w:rsid w:val="6CCB1C67"/>
    <w:rsid w:val="6D0F42D5"/>
    <w:rsid w:val="6D3B4A70"/>
    <w:rsid w:val="6D97A1BF"/>
    <w:rsid w:val="6DA7E86E"/>
    <w:rsid w:val="6DB09F42"/>
    <w:rsid w:val="6E42882E"/>
    <w:rsid w:val="6E4AD94C"/>
    <w:rsid w:val="6E4E688F"/>
    <w:rsid w:val="6E894C51"/>
    <w:rsid w:val="6EB75611"/>
    <w:rsid w:val="6ED0C89B"/>
    <w:rsid w:val="6ED71AD1"/>
    <w:rsid w:val="6F5DAA7A"/>
    <w:rsid w:val="6F6663C2"/>
    <w:rsid w:val="6F9C1771"/>
    <w:rsid w:val="6FCF2CAF"/>
    <w:rsid w:val="7011AA96"/>
    <w:rsid w:val="706AED2D"/>
    <w:rsid w:val="70773911"/>
    <w:rsid w:val="70E5A1A2"/>
    <w:rsid w:val="70EB1A0B"/>
    <w:rsid w:val="71552EB2"/>
    <w:rsid w:val="716305ED"/>
    <w:rsid w:val="716B17FF"/>
    <w:rsid w:val="7173986C"/>
    <w:rsid w:val="71CE2EC3"/>
    <w:rsid w:val="72841065"/>
    <w:rsid w:val="72A6F1B9"/>
    <w:rsid w:val="72ABD986"/>
    <w:rsid w:val="72D65AE2"/>
    <w:rsid w:val="72F1928F"/>
    <w:rsid w:val="7331CA02"/>
    <w:rsid w:val="7375A821"/>
    <w:rsid w:val="7377ED01"/>
    <w:rsid w:val="7399B912"/>
    <w:rsid w:val="739D4D4C"/>
    <w:rsid w:val="73AE5158"/>
    <w:rsid w:val="740D0AFB"/>
    <w:rsid w:val="741D6F58"/>
    <w:rsid w:val="74487B90"/>
    <w:rsid w:val="7463910F"/>
    <w:rsid w:val="7474F1C5"/>
    <w:rsid w:val="75163E07"/>
    <w:rsid w:val="7536E3B0"/>
    <w:rsid w:val="753CCA68"/>
    <w:rsid w:val="758E362C"/>
    <w:rsid w:val="75A4B783"/>
    <w:rsid w:val="75BB7F51"/>
    <w:rsid w:val="7631CC3D"/>
    <w:rsid w:val="76477E15"/>
    <w:rsid w:val="76593B65"/>
    <w:rsid w:val="7659D9CC"/>
    <w:rsid w:val="76667167"/>
    <w:rsid w:val="7669B87B"/>
    <w:rsid w:val="768E2C61"/>
    <w:rsid w:val="7741CA5B"/>
    <w:rsid w:val="77574FB2"/>
    <w:rsid w:val="77801C52"/>
    <w:rsid w:val="789366CE"/>
    <w:rsid w:val="78FDD9BD"/>
    <w:rsid w:val="798197A9"/>
    <w:rsid w:val="79E4F0A1"/>
    <w:rsid w:val="7A2CB7E2"/>
    <w:rsid w:val="7A3DD699"/>
    <w:rsid w:val="7A99AA1E"/>
    <w:rsid w:val="7AA03987"/>
    <w:rsid w:val="7AB9FA2D"/>
    <w:rsid w:val="7AF0A92B"/>
    <w:rsid w:val="7AF140DE"/>
    <w:rsid w:val="7BB9ADA3"/>
    <w:rsid w:val="7C0A82DB"/>
    <w:rsid w:val="7C119878"/>
    <w:rsid w:val="7C19019C"/>
    <w:rsid w:val="7C7AE5FA"/>
    <w:rsid w:val="7C8AA58E"/>
    <w:rsid w:val="7CE2304A"/>
    <w:rsid w:val="7D041EE6"/>
    <w:rsid w:val="7D3845DD"/>
    <w:rsid w:val="7D66D7F1"/>
    <w:rsid w:val="7D7C89EC"/>
    <w:rsid w:val="7DA2B5C0"/>
    <w:rsid w:val="7DC853FC"/>
    <w:rsid w:val="7DD79481"/>
    <w:rsid w:val="7DF71E7A"/>
    <w:rsid w:val="7E44C74B"/>
    <w:rsid w:val="7E45312D"/>
    <w:rsid w:val="7E8FF056"/>
    <w:rsid w:val="7E9DDAE9"/>
    <w:rsid w:val="7EB2BA7A"/>
    <w:rsid w:val="7EBE7F46"/>
    <w:rsid w:val="7EC0B0AD"/>
    <w:rsid w:val="7ECCF663"/>
    <w:rsid w:val="7ED4163E"/>
    <w:rsid w:val="7EE80796"/>
    <w:rsid w:val="7F4351D0"/>
    <w:rsid w:val="7F62936D"/>
    <w:rsid w:val="7FAE6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3E1C0"/>
  <w15:chartTrackingRefBased/>
  <w15:docId w15:val="{7921DEEC-C0BF-40E4-930B-14C383A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E265C"/>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A4"/>
    <w:rPr>
      <w:rFonts w:ascii="Segoe UI" w:hAnsi="Segoe UI" w:cs="Segoe UI"/>
      <w:sz w:val="18"/>
      <w:szCs w:val="18"/>
    </w:rPr>
  </w:style>
  <w:style w:type="character" w:styleId="Hyperlink">
    <w:name w:val="Hyperlink"/>
    <w:basedOn w:val="DefaultParagraphFont"/>
    <w:uiPriority w:val="99"/>
    <w:unhideWhenUsed/>
    <w:rsid w:val="00DF7386"/>
    <w:rPr>
      <w:color w:val="0563C1" w:themeColor="hyperlink"/>
      <w:u w:val="single"/>
    </w:rPr>
  </w:style>
  <w:style w:type="character" w:styleId="UnresolvedMention">
    <w:name w:val="Unresolved Mention"/>
    <w:basedOn w:val="DefaultParagraphFont"/>
    <w:uiPriority w:val="99"/>
    <w:semiHidden/>
    <w:unhideWhenUsed/>
    <w:rsid w:val="00DF7386"/>
    <w:rPr>
      <w:color w:val="605E5C"/>
      <w:shd w:val="clear" w:color="auto" w:fill="E1DFDD"/>
    </w:rPr>
  </w:style>
  <w:style w:type="paragraph" w:styleId="ListParagraph">
    <w:name w:val="List Paragraph"/>
    <w:basedOn w:val="Normal"/>
    <w:uiPriority w:val="34"/>
    <w:qFormat/>
    <w:rsid w:val="00DF7386"/>
    <w:pPr>
      <w:ind w:left="720"/>
      <w:contextualSpacing/>
    </w:pPr>
  </w:style>
  <w:style w:type="paragraph" w:customStyle="1" w:styleId="bodytext1">
    <w:name w:val="bodytext1"/>
    <w:basedOn w:val="Normal"/>
    <w:rsid w:val="00B01D04"/>
    <w:pPr>
      <w:spacing w:before="167" w:after="167" w:line="301" w:lineRule="atLeast"/>
    </w:pPr>
    <w:rPr>
      <w:rFonts w:ascii="Arial" w:eastAsia="Times New Roman" w:hAnsi="Arial" w:cs="Arial"/>
      <w:sz w:val="20"/>
      <w:szCs w:val="20"/>
      <w:lang w:eastAsia="en-AU"/>
    </w:rPr>
  </w:style>
  <w:style w:type="character" w:customStyle="1" w:styleId="jsquestionlabelcontainer">
    <w:name w:val="jsquestionlabelcontainer"/>
    <w:rsid w:val="00B01D04"/>
  </w:style>
  <w:style w:type="character" w:styleId="CommentReference">
    <w:name w:val="annotation reference"/>
    <w:basedOn w:val="DefaultParagraphFont"/>
    <w:uiPriority w:val="99"/>
    <w:semiHidden/>
    <w:unhideWhenUsed/>
    <w:rsid w:val="00DF2839"/>
    <w:rPr>
      <w:sz w:val="16"/>
      <w:szCs w:val="16"/>
    </w:rPr>
  </w:style>
  <w:style w:type="paragraph" w:styleId="CommentText">
    <w:name w:val="annotation text"/>
    <w:basedOn w:val="Normal"/>
    <w:link w:val="CommentTextChar"/>
    <w:uiPriority w:val="99"/>
    <w:unhideWhenUsed/>
    <w:rsid w:val="00DF2839"/>
    <w:pPr>
      <w:spacing w:line="240" w:lineRule="auto"/>
    </w:pPr>
    <w:rPr>
      <w:sz w:val="20"/>
      <w:szCs w:val="20"/>
    </w:rPr>
  </w:style>
  <w:style w:type="character" w:customStyle="1" w:styleId="CommentTextChar">
    <w:name w:val="Comment Text Char"/>
    <w:basedOn w:val="DefaultParagraphFont"/>
    <w:link w:val="CommentText"/>
    <w:uiPriority w:val="99"/>
    <w:rsid w:val="00DF2839"/>
    <w:rPr>
      <w:sz w:val="20"/>
      <w:szCs w:val="20"/>
    </w:rPr>
  </w:style>
  <w:style w:type="paragraph" w:styleId="CommentSubject">
    <w:name w:val="annotation subject"/>
    <w:basedOn w:val="CommentText"/>
    <w:next w:val="CommentText"/>
    <w:link w:val="CommentSubjectChar"/>
    <w:uiPriority w:val="99"/>
    <w:semiHidden/>
    <w:unhideWhenUsed/>
    <w:rsid w:val="00DF2839"/>
    <w:rPr>
      <w:b/>
      <w:bCs/>
    </w:rPr>
  </w:style>
  <w:style w:type="character" w:customStyle="1" w:styleId="CommentSubjectChar">
    <w:name w:val="Comment Subject Char"/>
    <w:basedOn w:val="CommentTextChar"/>
    <w:link w:val="CommentSubject"/>
    <w:uiPriority w:val="99"/>
    <w:semiHidden/>
    <w:rsid w:val="00DF2839"/>
    <w:rPr>
      <w:b/>
      <w:bCs/>
      <w:sz w:val="20"/>
      <w:szCs w:val="20"/>
    </w:rPr>
  </w:style>
  <w:style w:type="character" w:customStyle="1" w:styleId="Heading3Char">
    <w:name w:val="Heading 3 Char"/>
    <w:basedOn w:val="DefaultParagraphFont"/>
    <w:link w:val="Heading3"/>
    <w:uiPriority w:val="9"/>
    <w:semiHidden/>
    <w:rsid w:val="005E265C"/>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5E265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E265C"/>
    <w:rPr>
      <w:rFonts w:ascii="Calibri" w:eastAsia="Calibri" w:hAnsi="Calibri" w:cs="Times New Roman"/>
    </w:rPr>
  </w:style>
  <w:style w:type="character" w:styleId="Strong">
    <w:name w:val="Strong"/>
    <w:uiPriority w:val="22"/>
    <w:qFormat/>
    <w:rsid w:val="005E265C"/>
    <w:rPr>
      <w:b/>
      <w:bCs/>
    </w:rPr>
  </w:style>
  <w:style w:type="paragraph" w:styleId="NormalWeb">
    <w:name w:val="Normal (Web)"/>
    <w:basedOn w:val="Normal"/>
    <w:uiPriority w:val="99"/>
    <w:unhideWhenUsed/>
    <w:rsid w:val="005E26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A1BC6"/>
    <w:pPr>
      <w:spacing w:after="0" w:line="240" w:lineRule="auto"/>
    </w:pPr>
  </w:style>
  <w:style w:type="character" w:styleId="FollowedHyperlink">
    <w:name w:val="FollowedHyperlink"/>
    <w:basedOn w:val="DefaultParagraphFont"/>
    <w:uiPriority w:val="99"/>
    <w:semiHidden/>
    <w:unhideWhenUsed/>
    <w:rsid w:val="0058061A"/>
    <w:rPr>
      <w:color w:val="954F72" w:themeColor="followedHyperlink"/>
      <w:u w:val="single"/>
    </w:rPr>
  </w:style>
  <w:style w:type="character" w:customStyle="1" w:styleId="normaltextrun">
    <w:name w:val="normaltextrun"/>
    <w:basedOn w:val="DefaultParagraphFont"/>
    <w:rsid w:val="00990547"/>
  </w:style>
  <w:style w:type="paragraph" w:customStyle="1" w:styleId="paragraph">
    <w:name w:val="paragraph"/>
    <w:basedOn w:val="Normal"/>
    <w:rsid w:val="006E78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6E781B"/>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8B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60294">
      <w:bodyDiv w:val="1"/>
      <w:marLeft w:val="0"/>
      <w:marRight w:val="0"/>
      <w:marTop w:val="0"/>
      <w:marBottom w:val="0"/>
      <w:divBdr>
        <w:top w:val="none" w:sz="0" w:space="0" w:color="auto"/>
        <w:left w:val="none" w:sz="0" w:space="0" w:color="auto"/>
        <w:bottom w:val="none" w:sz="0" w:space="0" w:color="auto"/>
        <w:right w:val="none" w:sz="0" w:space="0" w:color="auto"/>
      </w:divBdr>
      <w:divsChild>
        <w:div w:id="733552060">
          <w:marLeft w:val="0"/>
          <w:marRight w:val="0"/>
          <w:marTop w:val="0"/>
          <w:marBottom w:val="0"/>
          <w:divBdr>
            <w:top w:val="none" w:sz="0" w:space="0" w:color="auto"/>
            <w:left w:val="none" w:sz="0" w:space="0" w:color="auto"/>
            <w:bottom w:val="none" w:sz="0" w:space="0" w:color="auto"/>
            <w:right w:val="none" w:sz="0" w:space="0" w:color="auto"/>
          </w:divBdr>
        </w:div>
        <w:div w:id="943611431">
          <w:marLeft w:val="0"/>
          <w:marRight w:val="0"/>
          <w:marTop w:val="0"/>
          <w:marBottom w:val="0"/>
          <w:divBdr>
            <w:top w:val="none" w:sz="0" w:space="0" w:color="auto"/>
            <w:left w:val="none" w:sz="0" w:space="0" w:color="auto"/>
            <w:bottom w:val="none" w:sz="0" w:space="0" w:color="auto"/>
            <w:right w:val="none" w:sz="0" w:space="0" w:color="auto"/>
          </w:divBdr>
        </w:div>
        <w:div w:id="432215420">
          <w:marLeft w:val="0"/>
          <w:marRight w:val="0"/>
          <w:marTop w:val="0"/>
          <w:marBottom w:val="0"/>
          <w:divBdr>
            <w:top w:val="none" w:sz="0" w:space="0" w:color="auto"/>
            <w:left w:val="none" w:sz="0" w:space="0" w:color="auto"/>
            <w:bottom w:val="none" w:sz="0" w:space="0" w:color="auto"/>
            <w:right w:val="none" w:sz="0" w:space="0" w:color="auto"/>
          </w:divBdr>
        </w:div>
      </w:divsChild>
    </w:div>
    <w:div w:id="876968745">
      <w:bodyDiv w:val="1"/>
      <w:marLeft w:val="0"/>
      <w:marRight w:val="0"/>
      <w:marTop w:val="0"/>
      <w:marBottom w:val="0"/>
      <w:divBdr>
        <w:top w:val="none" w:sz="0" w:space="0" w:color="auto"/>
        <w:left w:val="none" w:sz="0" w:space="0" w:color="auto"/>
        <w:bottom w:val="none" w:sz="0" w:space="0" w:color="auto"/>
        <w:right w:val="none" w:sz="0" w:space="0" w:color="auto"/>
      </w:divBdr>
    </w:div>
    <w:div w:id="1592009665">
      <w:bodyDiv w:val="1"/>
      <w:marLeft w:val="0"/>
      <w:marRight w:val="0"/>
      <w:marTop w:val="0"/>
      <w:marBottom w:val="0"/>
      <w:divBdr>
        <w:top w:val="none" w:sz="0" w:space="0" w:color="auto"/>
        <w:left w:val="none" w:sz="0" w:space="0" w:color="auto"/>
        <w:bottom w:val="none" w:sz="0" w:space="0" w:color="auto"/>
        <w:right w:val="none" w:sz="0" w:space="0" w:color="auto"/>
      </w:divBdr>
    </w:div>
    <w:div w:id="1671789869">
      <w:bodyDiv w:val="1"/>
      <w:marLeft w:val="0"/>
      <w:marRight w:val="0"/>
      <w:marTop w:val="0"/>
      <w:marBottom w:val="0"/>
      <w:divBdr>
        <w:top w:val="none" w:sz="0" w:space="0" w:color="auto"/>
        <w:left w:val="none" w:sz="0" w:space="0" w:color="auto"/>
        <w:bottom w:val="none" w:sz="0" w:space="0" w:color="auto"/>
        <w:right w:val="none" w:sz="0" w:space="0" w:color="auto"/>
      </w:divBdr>
      <w:divsChild>
        <w:div w:id="2076662857">
          <w:marLeft w:val="0"/>
          <w:marRight w:val="0"/>
          <w:marTop w:val="0"/>
          <w:marBottom w:val="0"/>
          <w:divBdr>
            <w:top w:val="none" w:sz="0" w:space="0" w:color="auto"/>
            <w:left w:val="none" w:sz="0" w:space="0" w:color="auto"/>
            <w:bottom w:val="none" w:sz="0" w:space="0" w:color="auto"/>
            <w:right w:val="none" w:sz="0" w:space="0" w:color="auto"/>
          </w:divBdr>
        </w:div>
        <w:div w:id="217134235">
          <w:marLeft w:val="0"/>
          <w:marRight w:val="0"/>
          <w:marTop w:val="0"/>
          <w:marBottom w:val="0"/>
          <w:divBdr>
            <w:top w:val="none" w:sz="0" w:space="0" w:color="auto"/>
            <w:left w:val="none" w:sz="0" w:space="0" w:color="auto"/>
            <w:bottom w:val="none" w:sz="0" w:space="0" w:color="auto"/>
            <w:right w:val="none" w:sz="0" w:space="0" w:color="auto"/>
          </w:divBdr>
        </w:div>
        <w:div w:id="8030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footballwest.com.au/sites/fw/files/2022-02/Community%20Competition%20Rules%20202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footballwest.com.au/sites/fw/files/2021-07/Football%20West%20PA%20Guide%20v1%20.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ffa.com.au/sites/ffa/files/2019-07/FFA%20Inclusivity%20Principles%20for%20Club%20Identity.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ubsupport@footballwest.com.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fa.com.au/sites/ffa/files/2019-07/FFA%20Inclusivity%20Principles%20for%20Club%20Identity.pdf" TargetMode="External"/><Relationship Id="rId23" Type="http://schemas.openxmlformats.org/officeDocument/2006/relationships/hyperlink" Target="https://www.profutsal.com.au/competitions/" TargetMode="External"/><Relationship Id="rId10" Type="http://schemas.openxmlformats.org/officeDocument/2006/relationships/image" Target="media/image1.jpeg"/><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otballwest.com.au/newclubs" TargetMode="External"/><Relationship Id="rId22" Type="http://schemas.microsoft.com/office/2018/08/relationships/commentsExtensible" Target="commentsExtensible.xm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C499049A-48BD-4837-9C58-3FFC8DDD23C4}">
    <t:Anchor>
      <t:Comment id="1143288271"/>
    </t:Anchor>
    <t:History>
      <t:Event id="{ADFCE06B-D1D9-4464-A4CE-B406814C18F3}" time="2021-07-30T07:23:28.63Z">
        <t:Attribution userId="S::abid.imam@footballwest.com.au::dbb48c25-5020-4078-8ae0-31da20555baa" userProvider="AD" userName="Abid Imam"/>
        <t:Anchor>
          <t:Comment id="1143288271"/>
        </t:Anchor>
        <t:Create/>
      </t:Event>
      <t:Event id="{891D7D0B-794D-4E0A-B187-42BDE89BDBC6}" time="2021-07-30T07:23:28.63Z">
        <t:Attribution userId="S::abid.imam@footballwest.com.au::dbb48c25-5020-4078-8ae0-31da20555baa" userProvider="AD" userName="Abid Imam"/>
        <t:Anchor>
          <t:Comment id="1143288271"/>
        </t:Anchor>
        <t:Assign userId="S::justin.ghosh@footballwest.com.au::006659e9-82a3-400b-8db7-2202d7a991c9" userProvider="AD" userName="Justin Ghosh"/>
      </t:Event>
      <t:Event id="{DFEACDFE-379A-48E2-8181-C75045778CAB}" time="2021-07-30T07:23:28.63Z">
        <t:Attribution userId="S::abid.imam@footballwest.com.au::dbb48c25-5020-4078-8ae0-31da20555baa" userProvider="AD" userName="Abid Imam"/>
        <t:Anchor>
          <t:Comment id="1143288271"/>
        </t:Anchor>
        <t:SetTitle title="@Justin Ghosh Hey mate would you please be able to help with getting this data for WA? this is for our new club application process and just want to showcase diversity ni WA, feel free to have a chat with me"/>
      </t:Event>
      <t:Event id="{65ADAFD9-DB13-4A7B-BE15-0804266D6878}" time="2021-08-16T08:19:26.783Z">
        <t:Attribution userId="S::abid.imam@footballwest.com.au::dbb48c25-5020-4078-8ae0-31da20555baa" userProvider="AD" userName="Abid Ima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F33A80967874E9395C4C722348021" ma:contentTypeVersion="16" ma:contentTypeDescription="Create a new document." ma:contentTypeScope="" ma:versionID="c2020d7421dee56e77e3e74f40f948e2">
  <xsd:schema xmlns:xsd="http://www.w3.org/2001/XMLSchema" xmlns:xs="http://www.w3.org/2001/XMLSchema" xmlns:p="http://schemas.microsoft.com/office/2006/metadata/properties" xmlns:ns2="5663bca8-4fc3-4c95-9aa1-2e2ff637ab59" xmlns:ns3="3b5a1a5b-3021-4450-8a24-e5495afd878b" targetNamespace="http://schemas.microsoft.com/office/2006/metadata/properties" ma:root="true" ma:fieldsID="288b9141ef257895d25c88892e0d766d" ns2:_="" ns3:_="">
    <xsd:import namespace="5663bca8-4fc3-4c95-9aa1-2e2ff637ab59"/>
    <xsd:import namespace="3b5a1a5b-3021-4450-8a24-e5495afd8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3bca8-4fc3-4c95-9aa1-2e2ff637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d58a5a-4564-47e1-bf83-22e808f8a6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5a1a5b-3021-4450-8a24-e5495afd8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232d30-90ab-4aff-9cd5-b1cde16b044e}" ma:internalName="TaxCatchAll" ma:showField="CatchAllData" ma:web="3b5a1a5b-3021-4450-8a24-e5495afd8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63bca8-4fc3-4c95-9aa1-2e2ff637ab59">
      <Terms xmlns="http://schemas.microsoft.com/office/infopath/2007/PartnerControls"/>
    </lcf76f155ced4ddcb4097134ff3c332f>
    <TaxCatchAll xmlns="3b5a1a5b-3021-4450-8a24-e5495afd878b" xsi:nil="true"/>
  </documentManagement>
</p:properties>
</file>

<file path=customXml/itemProps1.xml><?xml version="1.0" encoding="utf-8"?>
<ds:datastoreItem xmlns:ds="http://schemas.openxmlformats.org/officeDocument/2006/customXml" ds:itemID="{3644D156-09BD-4DBC-BAE0-A58E1455669B}">
  <ds:schemaRefs>
    <ds:schemaRef ds:uri="http://schemas.microsoft.com/sharepoint/v3/contenttype/forms"/>
  </ds:schemaRefs>
</ds:datastoreItem>
</file>

<file path=customXml/itemProps2.xml><?xml version="1.0" encoding="utf-8"?>
<ds:datastoreItem xmlns:ds="http://schemas.openxmlformats.org/officeDocument/2006/customXml" ds:itemID="{B87A9731-9285-46EA-84A6-36E0AA1DF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3bca8-4fc3-4c95-9aa1-2e2ff637ab59"/>
    <ds:schemaRef ds:uri="3b5a1a5b-3021-4450-8a24-e5495afd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1834C-B83B-411C-87F3-451534AE85A9}">
  <ds:schemaRefs>
    <ds:schemaRef ds:uri="http://schemas.microsoft.com/office/2006/metadata/properties"/>
    <ds:schemaRef ds:uri="http://schemas.microsoft.com/office/infopath/2007/PartnerControls"/>
    <ds:schemaRef ds:uri="5663bca8-4fc3-4c95-9aa1-2e2ff637ab59"/>
    <ds:schemaRef ds:uri="3b5a1a5b-3021-4450-8a24-e5495afd878b"/>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Bianca Glanville</cp:lastModifiedBy>
  <cp:revision>4</cp:revision>
  <cp:lastPrinted>2021-09-09T07:11:00Z</cp:lastPrinted>
  <dcterms:created xsi:type="dcterms:W3CDTF">2023-01-05T02:40:00Z</dcterms:created>
  <dcterms:modified xsi:type="dcterms:W3CDTF">2023-01-20T06:55:00Z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0x01010067AF33A80967874E9395C4C722348021</vt:lpwstr>
  </property>
</Properties>
</file>